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华文仿宋" w:hAnsi="华文仿宋" w:eastAsia="华文仿宋"/>
          <w:b/>
          <w:color w:val="auto"/>
          <w:sz w:val="52"/>
          <w:szCs w:val="52"/>
          <w:lang w:val="en-US" w:eastAsia="zh-CN"/>
        </w:rPr>
      </w:pPr>
    </w:p>
    <w:p>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pPr>
        <w:jc w:val="center"/>
        <w:rPr>
          <w:rFonts w:hint="eastAsia" w:ascii="华文仿宋" w:hAnsi="华文仿宋" w:eastAsia="华文仿宋"/>
          <w:b/>
          <w:sz w:val="72"/>
          <w:szCs w:val="28"/>
        </w:rPr>
      </w:pPr>
    </w:p>
    <w:p>
      <w:pPr>
        <w:jc w:val="center"/>
        <w:rPr>
          <w:rFonts w:hint="eastAsia" w:ascii="华文仿宋" w:hAnsi="华文仿宋" w:eastAsia="华文仿宋"/>
          <w:b/>
          <w:sz w:val="72"/>
          <w:szCs w:val="28"/>
        </w:rPr>
      </w:pPr>
    </w:p>
    <w:p>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pPr>
        <w:spacing w:line="800" w:lineRule="exact"/>
        <w:ind w:leftChars="1300"/>
        <w:rPr>
          <w:rFonts w:hint="eastAsia" w:ascii="华文仿宋" w:hAnsi="华文仿宋" w:eastAsia="华文仿宋"/>
          <w:b/>
          <w:sz w:val="28"/>
          <w:szCs w:val="28"/>
          <w:highlight w:val="yellow"/>
        </w:rPr>
      </w:pPr>
    </w:p>
    <w:p>
      <w:pPr>
        <w:pStyle w:val="26"/>
        <w:rPr>
          <w:rFonts w:hint="eastAsia" w:ascii="华文仿宋" w:hAnsi="华文仿宋" w:eastAsia="华文仿宋"/>
          <w:b/>
          <w:sz w:val="28"/>
          <w:szCs w:val="28"/>
          <w:highlight w:val="yellow"/>
        </w:rPr>
      </w:pPr>
    </w:p>
    <w:p>
      <w:pPr>
        <w:rPr>
          <w:rFonts w:hint="eastAsia"/>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采购便携式气体检测仪检验服务项目</w:t>
      </w:r>
    </w:p>
    <w:p>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一</w:t>
      </w:r>
      <w:r>
        <w:rPr>
          <w:rFonts w:hint="eastAsia" w:ascii="黑体" w:hAnsi="黑体" w:eastAsia="黑体"/>
          <w:bCs/>
          <w:color w:val="auto"/>
          <w:sz w:val="32"/>
          <w:szCs w:val="32"/>
        </w:rPr>
        <w:t>月</w:t>
      </w:r>
    </w:p>
    <w:p>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pPr>
        <w:rPr>
          <w:rFonts w:hint="eastAsia"/>
        </w:rPr>
      </w:pPr>
    </w:p>
    <w:p>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pPr>
        <w:pStyle w:val="19"/>
        <w:tabs>
          <w:tab w:val="right" w:leader="dot" w:pos="9106"/>
        </w:tabs>
        <w:spacing w:line="660" w:lineRule="exact"/>
        <w:rPr>
          <w:rFonts w:ascii="宋体" w:hAnsi="宋体" w:cs="宋体"/>
          <w:b/>
          <w:bCs/>
          <w:sz w:val="30"/>
          <w:szCs w:val="30"/>
        </w:rPr>
      </w:pPr>
    </w:p>
    <w:p>
      <w:pPr>
        <w:pStyle w:val="19"/>
        <w:tabs>
          <w:tab w:val="right" w:leader="dot" w:pos="9106"/>
        </w:tabs>
        <w:rPr>
          <w:b/>
          <w:bCs/>
          <w:sz w:val="32"/>
          <w:szCs w:val="32"/>
        </w:rPr>
      </w:pPr>
      <w:r>
        <w:rPr>
          <w:rFonts w:hint="eastAsia" w:ascii="宋体" w:hAnsi="宋体" w:cs="宋体"/>
          <w:b/>
          <w:bCs/>
          <w:sz w:val="30"/>
          <w:szCs w:val="30"/>
        </w:rPr>
        <w:fldChar w:fldCharType="begin"/>
      </w:r>
      <w:r>
        <w:rPr>
          <w:rFonts w:hint="eastAsia" w:ascii="宋体" w:hAnsi="宋体" w:cs="宋体"/>
          <w:b/>
          <w:bCs/>
          <w:sz w:val="30"/>
          <w:szCs w:val="30"/>
        </w:rPr>
        <w:instrText xml:space="preserve">TOC \o "1-1" \h \u </w:instrText>
      </w:r>
      <w:r>
        <w:rPr>
          <w:rFonts w:hint="eastAsia" w:ascii="宋体" w:hAnsi="宋体" w:cs="宋体"/>
          <w:b/>
          <w:bCs/>
          <w:sz w:val="30"/>
          <w:szCs w:val="30"/>
        </w:rPr>
        <w:fldChar w:fldCharType="separate"/>
      </w:r>
      <w:r>
        <w:rPr>
          <w:rFonts w:hint="eastAsia" w:ascii="宋体" w:hAnsi="宋体" w:cs="宋体"/>
          <w:b/>
          <w:bCs/>
          <w:sz w:val="32"/>
          <w:szCs w:val="32"/>
        </w:rPr>
        <w:fldChar w:fldCharType="begin"/>
      </w:r>
      <w:r>
        <w:rPr>
          <w:rFonts w:hint="eastAsia" w:ascii="宋体" w:hAnsi="宋体" w:cs="宋体"/>
          <w:b/>
          <w:bCs/>
          <w:sz w:val="32"/>
          <w:szCs w:val="32"/>
        </w:rPr>
        <w:instrText xml:space="preserve"> HYPERLINK \l _Toc4419 </w:instrText>
      </w:r>
      <w:r>
        <w:rPr>
          <w:rFonts w:hint="eastAsia" w:ascii="宋体" w:hAnsi="宋体" w:cs="宋体"/>
          <w:b/>
          <w:bCs/>
          <w:sz w:val="32"/>
          <w:szCs w:val="32"/>
        </w:rPr>
        <w:fldChar w:fldCharType="separate"/>
      </w:r>
      <w:r>
        <w:rPr>
          <w:rFonts w:hint="eastAsia"/>
          <w:b/>
          <w:bCs/>
          <w:sz w:val="32"/>
          <w:szCs w:val="32"/>
        </w:rPr>
        <w:t xml:space="preserve">第一章 </w:t>
      </w:r>
      <w:r>
        <w:rPr>
          <w:rFonts w:hint="eastAsia"/>
          <w:b/>
          <w:bCs/>
          <w:sz w:val="32"/>
          <w:szCs w:val="32"/>
          <w:lang w:val="en-US" w:eastAsia="zh-CN"/>
        </w:rPr>
        <w:t>邀请函</w:t>
      </w:r>
      <w:r>
        <w:rPr>
          <w:b/>
          <w:bCs/>
          <w:sz w:val="32"/>
          <w:szCs w:val="32"/>
        </w:rPr>
        <w:tab/>
      </w:r>
      <w:r>
        <w:rPr>
          <w:b/>
          <w:bCs/>
          <w:sz w:val="32"/>
          <w:szCs w:val="32"/>
        </w:rPr>
        <w:fldChar w:fldCharType="begin"/>
      </w:r>
      <w:r>
        <w:rPr>
          <w:b/>
          <w:bCs/>
          <w:sz w:val="32"/>
          <w:szCs w:val="32"/>
        </w:rPr>
        <w:instrText xml:space="preserve"> PAGEREF _Toc4419 \h </w:instrText>
      </w:r>
      <w:r>
        <w:rPr>
          <w:b/>
          <w:bCs/>
          <w:sz w:val="32"/>
          <w:szCs w:val="32"/>
        </w:rPr>
        <w:fldChar w:fldCharType="separate"/>
      </w:r>
      <w:r>
        <w:rPr>
          <w:b/>
          <w:bCs/>
          <w:sz w:val="32"/>
          <w:szCs w:val="32"/>
        </w:rPr>
        <w:t>- 1 -</w:t>
      </w:r>
      <w:r>
        <w:rPr>
          <w:b/>
          <w:bCs/>
          <w:sz w:val="32"/>
          <w:szCs w:val="32"/>
        </w:rPr>
        <w:fldChar w:fldCharType="end"/>
      </w:r>
      <w:r>
        <w:rPr>
          <w:rFonts w:hint="eastAsia" w:ascii="宋体" w:hAnsi="宋体" w:cs="宋体"/>
          <w:b/>
          <w:bCs/>
          <w:sz w:val="32"/>
          <w:szCs w:val="32"/>
        </w:rPr>
        <w:fldChar w:fldCharType="end"/>
      </w:r>
    </w:p>
    <w:p>
      <w:pPr>
        <w:pStyle w:val="19"/>
        <w:tabs>
          <w:tab w:val="right" w:leader="dot" w:pos="9106"/>
        </w:tabs>
        <w:rPr>
          <w:b/>
          <w:bCs/>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 HYPERLINK \l _Toc15606 </w:instrText>
      </w:r>
      <w:r>
        <w:rPr>
          <w:rFonts w:hint="eastAsia" w:ascii="宋体" w:hAnsi="宋体" w:cs="宋体"/>
          <w:b/>
          <w:bCs/>
          <w:sz w:val="32"/>
          <w:szCs w:val="32"/>
        </w:rPr>
        <w:fldChar w:fldCharType="separate"/>
      </w:r>
      <w:r>
        <w:rPr>
          <w:rFonts w:hint="eastAsia"/>
          <w:b/>
          <w:bCs/>
          <w:sz w:val="32"/>
          <w:szCs w:val="32"/>
        </w:rPr>
        <w:t>第二章 采购</w:t>
      </w:r>
      <w:r>
        <w:rPr>
          <w:rFonts w:hint="eastAsia"/>
          <w:b/>
          <w:bCs/>
          <w:sz w:val="32"/>
          <w:szCs w:val="32"/>
          <w:lang w:val="en-US" w:eastAsia="zh-CN"/>
        </w:rPr>
        <w:t>清单</w:t>
      </w:r>
      <w:r>
        <w:rPr>
          <w:b/>
          <w:bCs/>
          <w:sz w:val="32"/>
          <w:szCs w:val="32"/>
        </w:rPr>
        <w:tab/>
      </w:r>
      <w:r>
        <w:rPr>
          <w:b/>
          <w:bCs/>
          <w:sz w:val="32"/>
          <w:szCs w:val="32"/>
        </w:rPr>
        <w:fldChar w:fldCharType="begin"/>
      </w:r>
      <w:r>
        <w:rPr>
          <w:b/>
          <w:bCs/>
          <w:sz w:val="32"/>
          <w:szCs w:val="32"/>
        </w:rPr>
        <w:instrText xml:space="preserve"> PAGEREF _Toc15606 \h </w:instrText>
      </w:r>
      <w:r>
        <w:rPr>
          <w:b/>
          <w:bCs/>
          <w:sz w:val="32"/>
          <w:szCs w:val="32"/>
        </w:rPr>
        <w:fldChar w:fldCharType="separate"/>
      </w:r>
      <w:r>
        <w:rPr>
          <w:b/>
          <w:bCs/>
          <w:sz w:val="32"/>
          <w:szCs w:val="32"/>
        </w:rPr>
        <w:t>- 5 -</w:t>
      </w:r>
      <w:r>
        <w:rPr>
          <w:b/>
          <w:bCs/>
          <w:sz w:val="32"/>
          <w:szCs w:val="32"/>
        </w:rPr>
        <w:fldChar w:fldCharType="end"/>
      </w:r>
      <w:r>
        <w:rPr>
          <w:rFonts w:hint="eastAsia" w:ascii="宋体" w:hAnsi="宋体" w:cs="宋体"/>
          <w:b/>
          <w:bCs/>
          <w:sz w:val="32"/>
          <w:szCs w:val="32"/>
        </w:rPr>
        <w:fldChar w:fldCharType="end"/>
      </w:r>
    </w:p>
    <w:p>
      <w:pPr>
        <w:pStyle w:val="19"/>
        <w:tabs>
          <w:tab w:val="right" w:leader="dot" w:pos="9106"/>
        </w:tabs>
        <w:rPr>
          <w:b/>
          <w:bCs/>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 HYPERLINK \l _Toc14871 </w:instrText>
      </w:r>
      <w:r>
        <w:rPr>
          <w:rFonts w:hint="eastAsia" w:ascii="宋体" w:hAnsi="宋体" w:cs="宋体"/>
          <w:b/>
          <w:bCs/>
          <w:sz w:val="32"/>
          <w:szCs w:val="32"/>
        </w:rPr>
        <w:fldChar w:fldCharType="separate"/>
      </w:r>
      <w:r>
        <w:rPr>
          <w:rFonts w:hint="eastAsia"/>
          <w:b/>
          <w:bCs/>
          <w:sz w:val="32"/>
          <w:szCs w:val="32"/>
        </w:rPr>
        <w:t>第三章 报价文件</w:t>
      </w:r>
      <w:r>
        <w:rPr>
          <w:b/>
          <w:bCs/>
          <w:sz w:val="32"/>
          <w:szCs w:val="32"/>
        </w:rPr>
        <w:tab/>
      </w:r>
      <w:r>
        <w:rPr>
          <w:b/>
          <w:bCs/>
          <w:sz w:val="32"/>
          <w:szCs w:val="32"/>
        </w:rPr>
        <w:fldChar w:fldCharType="begin"/>
      </w:r>
      <w:r>
        <w:rPr>
          <w:b/>
          <w:bCs/>
          <w:sz w:val="32"/>
          <w:szCs w:val="32"/>
        </w:rPr>
        <w:instrText xml:space="preserve"> PAGEREF _Toc14871 \h </w:instrText>
      </w:r>
      <w:r>
        <w:rPr>
          <w:b/>
          <w:bCs/>
          <w:sz w:val="32"/>
          <w:szCs w:val="32"/>
        </w:rPr>
        <w:fldChar w:fldCharType="separate"/>
      </w:r>
      <w:r>
        <w:rPr>
          <w:b/>
          <w:bCs/>
          <w:sz w:val="32"/>
          <w:szCs w:val="32"/>
        </w:rPr>
        <w:t>- 7 -</w:t>
      </w:r>
      <w:r>
        <w:rPr>
          <w:b/>
          <w:bCs/>
          <w:sz w:val="32"/>
          <w:szCs w:val="32"/>
        </w:rPr>
        <w:fldChar w:fldCharType="end"/>
      </w:r>
      <w:r>
        <w:rPr>
          <w:rFonts w:hint="eastAsia" w:ascii="宋体" w:hAnsi="宋体" w:cs="宋体"/>
          <w:b/>
          <w:bCs/>
          <w:sz w:val="32"/>
          <w:szCs w:val="32"/>
        </w:rPr>
        <w:fldChar w:fldCharType="end"/>
      </w:r>
    </w:p>
    <w:p>
      <w:pPr>
        <w:pStyle w:val="19"/>
        <w:tabs>
          <w:tab w:val="right" w:leader="dot" w:pos="9106"/>
        </w:tabs>
      </w:pPr>
    </w:p>
    <w:p>
      <w:pPr>
        <w:spacing w:line="660" w:lineRule="exact"/>
      </w:pPr>
      <w:r>
        <w:rPr>
          <w:rFonts w:hint="eastAsia" w:ascii="宋体" w:hAnsi="宋体" w:cs="宋体"/>
          <w:bCs/>
          <w:szCs w:val="30"/>
        </w:rPr>
        <w:fldChar w:fldCharType="end"/>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bookmarkStart w:id="1" w:name="_Toc4419"/>
    </w:p>
    <w:p>
      <w:pPr>
        <w:pStyle w:val="2"/>
        <w:jc w:val="center"/>
        <w:rPr>
          <w:rFonts w:hint="default"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bookmarkEnd w:id="1"/>
      <w:r>
        <w:rPr>
          <w:rFonts w:hint="eastAsia" w:ascii="方正小标宋简体" w:hAnsi="方正小标宋简体" w:eastAsia="方正小标宋简体" w:cs="方正小标宋简体"/>
          <w:b w:val="0"/>
          <w:bCs w:val="0"/>
          <w:kern w:val="2"/>
          <w:sz w:val="44"/>
          <w:szCs w:val="44"/>
          <w:lang w:val="en-US" w:eastAsia="zh-CN" w:bidi="ar-SA"/>
        </w:rPr>
        <w:t>邀请函</w:t>
      </w:r>
    </w:p>
    <w:p>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b w:val="0"/>
          <w:bCs w:val="0"/>
          <w:sz w:val="32"/>
          <w:szCs w:val="32"/>
          <w:lang w:val="en-US" w:eastAsia="zh-CN"/>
        </w:rPr>
        <w:t>诚</w:t>
      </w:r>
      <w:r>
        <w:rPr>
          <w:rFonts w:hint="eastAsia" w:ascii="仿宋_GB2312" w:hAnsi="仿宋_GB2312" w:eastAsia="仿宋_GB2312" w:cs="仿宋_GB2312"/>
          <w:sz w:val="32"/>
          <w:szCs w:val="32"/>
        </w:rPr>
        <w:t>邀</w:t>
      </w:r>
      <w:r>
        <w:rPr>
          <w:rFonts w:hint="eastAsia" w:ascii="仿宋_GB2312" w:hAnsi="仿宋_GB2312" w:eastAsia="仿宋_GB2312" w:cs="仿宋_GB2312"/>
          <w:sz w:val="32"/>
          <w:szCs w:val="32"/>
          <w:lang w:val="en-US" w:eastAsia="zh-CN"/>
        </w:rPr>
        <w:t xml:space="preserve">贵单位参加 </w:t>
      </w:r>
      <w:r>
        <w:rPr>
          <w:rFonts w:hint="eastAsia" w:ascii="仿宋_GB2312" w:hAnsi="仿宋_GB2312" w:eastAsia="仿宋_GB2312" w:cs="仿宋_GB2312"/>
          <w:sz w:val="32"/>
          <w:szCs w:val="32"/>
          <w:u w:val="single"/>
          <w:lang w:val="en-US" w:eastAsia="zh-CN"/>
        </w:rPr>
        <w:t>采购便携式气体检测仪检验服务项目</w:t>
      </w:r>
      <w:r>
        <w:rPr>
          <w:rFonts w:hint="eastAsia" w:ascii="仿宋_GB2312" w:hAnsi="仿宋_GB2312" w:eastAsia="仿宋_GB2312" w:cs="仿宋_GB2312"/>
          <w:b w:val="0"/>
          <w:bCs w:val="0"/>
          <w:sz w:val="32"/>
          <w:szCs w:val="32"/>
          <w:u w:val="single"/>
          <w:lang w:val="en-US" w:eastAsia="zh-CN"/>
        </w:rPr>
        <w:t xml:space="preserve"> </w:t>
      </w:r>
      <w:r>
        <w:rPr>
          <w:rFonts w:hint="eastAsia" w:ascii="仿宋_GB2312" w:hAnsi="仿宋_GB2312" w:eastAsia="仿宋_GB2312" w:cs="仿宋_GB2312"/>
          <w:sz w:val="32"/>
          <w:szCs w:val="32"/>
          <w:lang w:val="en-US" w:eastAsia="zh-CN"/>
        </w:rPr>
        <w:t>项目竞价。</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u w:val="none"/>
          <w:lang w:val="en-US" w:eastAsia="zh-CN"/>
        </w:rPr>
        <w:t>采购便携式气体检测仪检验服务项目</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采购</w:t>
      </w:r>
      <w:r>
        <w:rPr>
          <w:rFonts w:hint="eastAsia" w:ascii="仿宋_GB2312" w:hAnsi="仿宋_GB2312" w:eastAsia="仿宋_GB2312" w:cs="仿宋_GB2312"/>
          <w:sz w:val="32"/>
          <w:szCs w:val="32"/>
          <w:u w:val="none"/>
          <w:lang w:val="en-US" w:eastAsia="zh-CN"/>
        </w:rPr>
        <w:t>便携式气体检测仪检验服务</w:t>
      </w:r>
      <w:r>
        <w:rPr>
          <w:rFonts w:hint="eastAsia" w:ascii="仿宋_GB2312" w:hAnsi="仿宋_GB2312" w:eastAsia="仿宋_GB2312" w:cs="仿宋_GB2312"/>
          <w:sz w:val="32"/>
          <w:szCs w:val="32"/>
          <w:lang w:val="en-US" w:eastAsia="zh-CN"/>
        </w:rPr>
        <w:t>，详见采购清单</w:t>
      </w:r>
      <w:r>
        <w:rPr>
          <w:rFonts w:hint="eastAsia" w:ascii="仿宋_GB2312" w:hAnsi="仿宋_GB2312" w:eastAsia="仿宋_GB2312" w:cs="仿宋_GB2312"/>
          <w:b w:val="0"/>
          <w:bCs w:val="0"/>
          <w:kern w:val="2"/>
          <w:sz w:val="32"/>
          <w:szCs w:val="40"/>
          <w:lang w:val="en-US" w:eastAsia="zh-CN" w:bidi="ar-SA"/>
        </w:rPr>
        <w:t>。</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四、特殊资格要求：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五、服务期：自合同签订之日起365个日历日止</w:t>
      </w:r>
      <w:r>
        <w:rPr>
          <w:rFonts w:hint="eastAsia" w:ascii="仿宋_GB2312" w:hAnsi="仿宋_GB2312" w:eastAsia="仿宋_GB2312" w:cs="仿宋_GB2312"/>
          <w:b/>
          <w:bCs w:val="0"/>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六、服务地点：</w:t>
      </w:r>
      <w:r>
        <w:rPr>
          <w:rFonts w:hint="eastAsia" w:ascii="仿宋_GB2312" w:hAnsi="仿宋_GB2312" w:eastAsia="仿宋_GB2312" w:cs="仿宋_GB2312"/>
          <w:sz w:val="32"/>
          <w:szCs w:val="32"/>
          <w:lang w:val="en-US" w:eastAsia="zh-CN"/>
        </w:rPr>
        <w:t>采购人指定地点。</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¥30779.92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人民币叁万零柒佰柒拾玖元玖角贰分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lang w:val="en-US" w:eastAsia="zh-CN"/>
        </w:rPr>
        <w:t>报价人的响应报价超过采购最高限价的视为无效响应。</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八、报价文件递交截止时间及报价文件递交地点：</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2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2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10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2、递交方式一：邮寄或现场递交。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贵州省遵义市仁怀市坛厂街道贵州茅台酒厂（集团）保健酒业有限公司综合办公区328设备能源部办公室，收件人：刘工（18076061233），</w:t>
      </w:r>
      <w:r>
        <w:rPr>
          <w:rFonts w:hint="eastAsia" w:ascii="仿宋_GB2312" w:hAnsi="仿宋_GB2312" w:eastAsia="仿宋_GB2312" w:cs="仿宋_GB2312"/>
          <w:b w:val="0"/>
          <w:bCs w:val="0"/>
          <w:sz w:val="32"/>
          <w:szCs w:val="32"/>
          <w:u w:val="none"/>
          <w:lang w:val="en-US" w:eastAsia="zh-CN"/>
        </w:rPr>
        <w:t>因邮寄产生的风险及费用由响应人自行承担；或在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递交邮箱：907102311@qq.com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九、报价要求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2、采购人只接受报价响应人的第一次报价，且该报价为唯一报价。</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3、报价包含但不限于：增值税、运输费、人工、保险费、现场施工和未考虑到的其他辅材等完成该项目的一切费用。</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十、合同承包方式</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固定单价合同。</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十一、付款方式</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无预付款，合同签订后完成指定便携式气体检测仪检验服务，按照合同约定单价结算每批次检验服务费用，最终结算总价以检测方实际检验并经采购人验收合格的仪器数量，乘以合同约定的单价进行据实结算。检验的仪器经采购人组织验收合格后，支付至对应批次检验仪器金额（响应人向采购人提供100%结算金额且符合采购人要求的增值税专用发票）； </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2、本项目为检测服务，检测完成指定便携式气体检测仪达到验收标准即可，无质保期。</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十二、报价文件的组成</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1、①报价书；②分项报价表；③报价响应人资格要求证明文件；④法定代表人身份证明、法定代表人授权书；⑤质保承诺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2、报价文件数量：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以上资料均须密封在一个密封袋内，在密封处加盖报价响应人公章，</w:t>
      </w:r>
      <w:r>
        <w:rPr>
          <w:rFonts w:hint="eastAsia" w:ascii="仿宋_GB2312" w:hAnsi="仿宋_GB2312" w:eastAsia="仿宋_GB2312" w:cs="仿宋_GB2312"/>
          <w:b w:val="0"/>
          <w:bCs w:val="0"/>
          <w:sz w:val="32"/>
          <w:szCs w:val="32"/>
          <w:lang w:val="en-US" w:eastAsia="zh-CN"/>
        </w:rPr>
        <w:t>中选响应人须提供报价文件的PDF格式扫描件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highlight w:val="none"/>
          <w:lang w:val="en-US" w:eastAsia="zh-CN"/>
        </w:rPr>
        <w:t>递交电子版响应文件的，不做报价文件数量要求。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3、成交响应人在合同签订前，若采购人需要，须再向采购人提供有效的PDF及Word版报价文件。</w:t>
      </w:r>
      <w:r>
        <w:rPr>
          <w:rFonts w:hint="eastAsia" w:ascii="仿宋_GB2312" w:hAnsi="仿宋_GB2312" w:eastAsia="仿宋_GB2312" w:cs="仿宋_GB2312"/>
          <w:sz w:val="32"/>
          <w:szCs w:val="32"/>
          <w:highlight w:val="none"/>
          <w:lang w:val="en-US" w:eastAsia="zh-CN"/>
        </w:rPr>
        <w:t>递交电子版响应文件的，不做报价文件数量要求。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十四、成交响应人的确定原则 </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当投标人税率不一致时，不含税总价最低确定为成交人</w:t>
      </w:r>
      <w:r>
        <w:rPr>
          <w:rFonts w:hint="eastAsia" w:ascii="仿宋_GB2312" w:hAnsi="仿宋_GB2312" w:eastAsia="仿宋_GB2312" w:cs="仿宋_GB2312"/>
          <w:sz w:val="32"/>
          <w:szCs w:val="32"/>
          <w:lang w:val="en-US" w:eastAsia="zh-CN"/>
        </w:rPr>
        <w:t>）确定成交响应人。</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十五、授予合同前的审查</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十六、合同签订原则</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1、成交人接到采购人通知后7日内与采购人对接签订合同事宜。</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2、合同形式：固定单价合同。</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十七、联系方式</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贵州茅台酒厂（集团）保健酒业有限公司综合办公区328设备能源部办公室</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人：刘  念   </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w:t>
      </w:r>
      <w:bookmarkStart w:id="4" w:name="_Toc27298"/>
      <w:bookmarkStart w:id="5" w:name="_Toc15606"/>
      <w:r>
        <w:rPr>
          <w:rFonts w:hint="eastAsia" w:ascii="仿宋_GB2312" w:hAnsi="仿宋_GB2312" w:eastAsia="仿宋_GB2312" w:cs="仿宋_GB2312"/>
          <w:sz w:val="32"/>
          <w:szCs w:val="32"/>
          <w:lang w:val="en-US" w:eastAsia="zh-CN"/>
        </w:rPr>
        <w:t>18076061233</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第二章 采购清单</w:t>
      </w:r>
      <w:bookmarkEnd w:id="4"/>
      <w:bookmarkEnd w:id="5"/>
      <w:bookmarkStart w:id="6" w:name="_Toc22987889"/>
      <w:bookmarkStart w:id="7" w:name="_Toc170465824"/>
      <w:bookmarkStart w:id="8" w:name="_Toc261600259"/>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一、采购要求</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（一）采购内容</w:t>
      </w:r>
    </w:p>
    <w:p>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便携式气体检测仪检验服务。</w:t>
      </w:r>
    </w:p>
    <w:p>
      <w:pPr>
        <w:keepNext w:val="0"/>
        <w:keepLines w:val="0"/>
        <w:pageBreakBefore w:val="0"/>
        <w:widowControl/>
        <w:numPr>
          <w:ilvl w:val="0"/>
          <w:numId w:val="1"/>
        </w:numPr>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采购清单</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tbl>
      <w:tblPr>
        <w:tblStyle w:val="28"/>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460"/>
        <w:gridCol w:w="1559"/>
        <w:gridCol w:w="2316"/>
        <w:gridCol w:w="662"/>
        <w:gridCol w:w="717"/>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14" w:type="dxa"/>
            <w:noWrap w:val="0"/>
            <w:vAlign w:val="center"/>
          </w:tcPr>
          <w:p>
            <w:pPr>
              <w:keepNext w:val="0"/>
              <w:keepLines w:val="0"/>
              <w:widowControl/>
              <w:suppressLineNumbers w:val="0"/>
              <w:spacing w:beforeAutospacing="0"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1460" w:type="dxa"/>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货物名称</w:t>
            </w:r>
          </w:p>
        </w:tc>
        <w:tc>
          <w:tcPr>
            <w:tcW w:w="1559" w:type="dxa"/>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2316" w:type="dxa"/>
            <w:noWrap w:val="0"/>
            <w:vAlign w:val="center"/>
          </w:tcPr>
          <w:p>
            <w:pPr>
              <w:keepNext w:val="0"/>
              <w:keepLines w:val="0"/>
              <w:widowControl/>
              <w:suppressLineNumbers w:val="0"/>
              <w:spacing w:line="240" w:lineRule="auto"/>
              <w:ind w:firstLine="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项目概况</w:t>
            </w:r>
          </w:p>
        </w:tc>
        <w:tc>
          <w:tcPr>
            <w:tcW w:w="662" w:type="dxa"/>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717" w:type="dxa"/>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191" w:type="dxa"/>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1</w:t>
            </w:r>
          </w:p>
        </w:tc>
        <w:tc>
          <w:tcPr>
            <w:tcW w:w="1460" w:type="dxa"/>
            <w:vMerge w:val="restar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color w:val="auto"/>
                <w:kern w:val="2"/>
                <w:sz w:val="24"/>
                <w:szCs w:val="24"/>
                <w:vertAlign w:val="baseline"/>
                <w:lang w:val="en-US" w:eastAsia="zh-CN" w:bidi="ar-SA"/>
              </w:rPr>
              <w:t>便携式气体检测仪</w:t>
            </w:r>
            <w:r>
              <w:rPr>
                <w:rFonts w:hint="eastAsia" w:ascii="仿宋_GB2312" w:hAnsi="仿宋_GB2312" w:cs="仿宋_GB2312"/>
                <w:color w:val="auto"/>
                <w:kern w:val="2"/>
                <w:sz w:val="24"/>
                <w:szCs w:val="24"/>
                <w:vertAlign w:val="baseline"/>
                <w:lang w:val="en-US" w:eastAsia="zh-CN" w:bidi="ar-SA"/>
              </w:rPr>
              <w:t>维保</w:t>
            </w:r>
            <w:r>
              <w:rPr>
                <w:rFonts w:hint="default" w:ascii="仿宋_GB2312" w:hAnsi="仿宋_GB2312" w:eastAsia="仿宋_GB2312" w:cs="仿宋_GB2312"/>
                <w:color w:val="auto"/>
                <w:kern w:val="2"/>
                <w:sz w:val="24"/>
                <w:szCs w:val="24"/>
                <w:vertAlign w:val="baseline"/>
                <w:lang w:val="en-US" w:eastAsia="zh-CN" w:bidi="ar-SA"/>
              </w:rPr>
              <w:t>服务</w:t>
            </w: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BTYQ-P640</w:t>
            </w:r>
            <w:r>
              <w:rPr>
                <w:rFonts w:hint="eastAsia" w:ascii="仿宋_GB2312" w:hAnsi="仿宋_GB2312" w:eastAsia="仿宋_GB2312" w:cs="仿宋_GB2312"/>
                <w:kern w:val="2"/>
                <w:sz w:val="24"/>
                <w:szCs w:val="24"/>
                <w:vertAlign w:val="baseline"/>
                <w:lang w:val="en-US" w:eastAsia="zh-CN" w:bidi="ar-SA"/>
              </w:rPr>
              <w:t>（4合1）</w:t>
            </w:r>
          </w:p>
        </w:tc>
        <w:tc>
          <w:tcPr>
            <w:tcW w:w="2316" w:type="dxa"/>
            <w:vMerge w:val="restar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US" w:eastAsia="zh-CN" w:bidi="ar-SA"/>
              </w:rPr>
              <w:t>目前公司三个区域共有</w:t>
            </w:r>
            <w:r>
              <w:rPr>
                <w:rFonts w:hint="eastAsia" w:ascii="仿宋_GB2312" w:hAnsi="仿宋_GB2312" w:cs="仿宋_GB2312"/>
                <w:kern w:val="2"/>
                <w:sz w:val="24"/>
                <w:szCs w:val="24"/>
                <w:vertAlign w:val="baseline"/>
                <w:lang w:val="en-US" w:eastAsia="zh-CN" w:bidi="ar-SA"/>
              </w:rPr>
              <w:t>100</w:t>
            </w:r>
            <w:r>
              <w:rPr>
                <w:rFonts w:hint="default" w:ascii="仿宋_GB2312" w:hAnsi="仿宋_GB2312" w:eastAsia="仿宋_GB2312" w:cs="仿宋_GB2312"/>
                <w:kern w:val="2"/>
                <w:sz w:val="24"/>
                <w:szCs w:val="24"/>
                <w:vertAlign w:val="baseline"/>
                <w:lang w:val="en-US" w:eastAsia="zh-CN" w:bidi="ar-SA"/>
              </w:rPr>
              <w:t>台便携式气体检测仪，</w:t>
            </w:r>
            <w:r>
              <w:rPr>
                <w:rFonts w:hint="eastAsia" w:ascii="仿宋_GB2312" w:hAnsi="仿宋_GB2312" w:cs="仿宋_GB2312"/>
                <w:kern w:val="2"/>
                <w:sz w:val="24"/>
                <w:szCs w:val="24"/>
                <w:vertAlign w:val="baseline"/>
                <w:lang w:val="en-US" w:eastAsia="zh-CN" w:bidi="ar-SA"/>
              </w:rPr>
              <w:t>为</w:t>
            </w:r>
            <w:r>
              <w:rPr>
                <w:rFonts w:hint="default" w:ascii="仿宋_GB2312" w:hAnsi="仿宋_GB2312" w:eastAsia="仿宋_GB2312" w:cs="仿宋_GB2312"/>
                <w:kern w:val="2"/>
                <w:sz w:val="24"/>
                <w:szCs w:val="24"/>
                <w:vertAlign w:val="baseline"/>
                <w:lang w:val="en-US" w:eastAsia="zh-CN" w:bidi="ar-SA"/>
              </w:rPr>
              <w:t>保证</w:t>
            </w:r>
            <w:r>
              <w:rPr>
                <w:rFonts w:hint="eastAsia" w:ascii="仿宋_GB2312" w:hAnsi="仿宋_GB2312" w:cs="仿宋_GB2312"/>
                <w:kern w:val="2"/>
                <w:sz w:val="24"/>
                <w:szCs w:val="24"/>
                <w:vertAlign w:val="baseline"/>
                <w:lang w:val="en-US" w:eastAsia="zh-CN" w:bidi="ar-SA"/>
              </w:rPr>
              <w:t>设备</w:t>
            </w:r>
            <w:r>
              <w:rPr>
                <w:rFonts w:hint="default" w:ascii="仿宋_GB2312" w:hAnsi="仿宋_GB2312" w:eastAsia="仿宋_GB2312" w:cs="仿宋_GB2312"/>
                <w:kern w:val="2"/>
                <w:sz w:val="24"/>
                <w:szCs w:val="24"/>
                <w:vertAlign w:val="baseline"/>
                <w:lang w:val="en-US" w:eastAsia="zh-CN" w:bidi="ar-SA"/>
              </w:rPr>
              <w:t>量值准确</w:t>
            </w:r>
            <w:r>
              <w:rPr>
                <w:rFonts w:hint="eastAsia" w:ascii="仿宋_GB2312" w:hAnsi="仿宋_GB2312" w:cs="仿宋_GB2312"/>
                <w:kern w:val="2"/>
                <w:sz w:val="24"/>
                <w:szCs w:val="24"/>
                <w:vertAlign w:val="baseline"/>
                <w:lang w:val="en-US" w:eastAsia="zh-CN" w:bidi="ar-SA"/>
              </w:rPr>
              <w:t>，</w:t>
            </w:r>
            <w:r>
              <w:rPr>
                <w:rFonts w:hint="eastAsia" w:ascii="仿宋_GB2312" w:hAnsi="仿宋_GB2312" w:eastAsia="仿宋_GB2312" w:cs="仿宋_GB2312"/>
                <w:kern w:val="2"/>
                <w:sz w:val="24"/>
                <w:szCs w:val="24"/>
                <w:vertAlign w:val="baseline"/>
                <w:lang w:val="en-US" w:eastAsia="zh-CN" w:bidi="ar-SA"/>
              </w:rPr>
              <w:t>符合相应国家标准要求，单台设备进行一次全面检测、检验或校准，以及出具相应的报告。检验公司需具备CMA或CNAS资质认证。</w:t>
            </w: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49</w:t>
            </w:r>
          </w:p>
        </w:tc>
        <w:tc>
          <w:tcPr>
            <w:tcW w:w="1191" w:type="dxa"/>
            <w:noWrap w:val="0"/>
            <w:vAlign w:val="center"/>
          </w:tcPr>
          <w:p>
            <w:pPr>
              <w:keepNext w:val="0"/>
              <w:keepLines w:val="0"/>
              <w:widowControl/>
              <w:suppressLineNumbers w:val="0"/>
              <w:spacing w:line="240" w:lineRule="auto"/>
              <w:ind w:firstLine="0"/>
              <w:jc w:val="both"/>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sz w:val="24"/>
                <w:szCs w:val="24"/>
                <w:vertAlign w:val="baseline"/>
                <w:lang w:val="en-US" w:eastAsia="zh-CN"/>
              </w:rPr>
              <w:t>CH</w:t>
            </w:r>
            <w:r>
              <w:rPr>
                <w:rFonts w:hint="eastAsia" w:ascii="仿宋_GB2312" w:hAnsi="仿宋_GB2312" w:eastAsia="仿宋_GB2312" w:cs="仿宋_GB2312"/>
                <w:sz w:val="24"/>
                <w:szCs w:val="24"/>
                <w:vertAlign w:val="subscript"/>
                <w:lang w:val="en-US" w:eastAsia="zh-CN"/>
              </w:rPr>
              <w:t>4</w:t>
            </w:r>
            <w:r>
              <w:rPr>
                <w:rFonts w:hint="eastAsia" w:ascii="仿宋_GB2312" w:hAnsi="仿宋_GB2312" w:eastAsia="仿宋_GB2312" w:cs="仿宋_GB2312"/>
                <w:sz w:val="24"/>
                <w:szCs w:val="24"/>
                <w:vertAlign w:val="baseline"/>
                <w:lang w:val="en-US" w:eastAsia="zh-CN"/>
              </w:rPr>
              <w:t>、H</w:t>
            </w:r>
            <w:r>
              <w:rPr>
                <w:rFonts w:hint="eastAsia" w:ascii="仿宋_GB2312" w:hAnsi="仿宋_GB2312" w:eastAsia="仿宋_GB2312" w:cs="仿宋_GB2312"/>
                <w:sz w:val="24"/>
                <w:szCs w:val="24"/>
                <w:vertAlign w:val="subscript"/>
                <w:lang w:val="en-US" w:eastAsia="zh-CN"/>
              </w:rPr>
              <w:t>2</w:t>
            </w:r>
            <w:r>
              <w:rPr>
                <w:rFonts w:hint="eastAsia" w:ascii="仿宋_GB2312" w:hAnsi="仿宋_GB2312" w:eastAsia="仿宋_GB2312" w:cs="仿宋_GB2312"/>
                <w:sz w:val="24"/>
                <w:szCs w:val="24"/>
                <w:vertAlign w:val="baseline"/>
                <w:lang w:val="en-US" w:eastAsia="zh-CN"/>
              </w:rPr>
              <w:t>S、CO、CO</w:t>
            </w:r>
            <w:r>
              <w:rPr>
                <w:rFonts w:hint="eastAsia" w:ascii="仿宋_GB2312" w:hAnsi="仿宋_GB2312" w:eastAsia="仿宋_GB2312" w:cs="仿宋_GB2312"/>
                <w:sz w:val="24"/>
                <w:szCs w:val="24"/>
                <w:vertAlign w:val="sub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2</w:t>
            </w:r>
          </w:p>
        </w:tc>
        <w:tc>
          <w:tcPr>
            <w:tcW w:w="1460"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GD-CGI（可燃气体）</w:t>
            </w:r>
          </w:p>
        </w:tc>
        <w:tc>
          <w:tcPr>
            <w:tcW w:w="2316"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8</w:t>
            </w:r>
          </w:p>
        </w:tc>
        <w:tc>
          <w:tcPr>
            <w:tcW w:w="1191" w:type="dxa"/>
            <w:noWrap w:val="0"/>
            <w:vAlign w:val="center"/>
          </w:tcPr>
          <w:p>
            <w:pPr>
              <w:keepNext w:val="0"/>
              <w:keepLines w:val="0"/>
              <w:widowControl/>
              <w:suppressLineNumbers w:val="0"/>
              <w:spacing w:line="240" w:lineRule="auto"/>
              <w:ind w:firstLine="0"/>
              <w:jc w:val="both"/>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sz w:val="24"/>
                <w:szCs w:val="24"/>
                <w:vertAlign w:val="baseline"/>
                <w:lang w:val="en-US" w:eastAsia="zh-CN"/>
              </w:rPr>
              <w:t>可燃气体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3</w:t>
            </w:r>
          </w:p>
        </w:tc>
        <w:tc>
          <w:tcPr>
            <w:tcW w:w="1460"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APES-ZD4-JX（4合1）</w:t>
            </w:r>
          </w:p>
        </w:tc>
        <w:tc>
          <w:tcPr>
            <w:tcW w:w="2316"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24</w:t>
            </w:r>
          </w:p>
        </w:tc>
        <w:tc>
          <w:tcPr>
            <w:tcW w:w="1191" w:type="dxa"/>
            <w:noWrap w:val="0"/>
            <w:vAlign w:val="center"/>
          </w:tcPr>
          <w:p>
            <w:pPr>
              <w:keepNext w:val="0"/>
              <w:keepLines w:val="0"/>
              <w:widowControl/>
              <w:suppressLineNumbers w:val="0"/>
              <w:spacing w:line="240" w:lineRule="auto"/>
              <w:ind w:firstLine="0"/>
              <w:jc w:val="both"/>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sz w:val="24"/>
                <w:szCs w:val="24"/>
                <w:vertAlign w:val="baseline"/>
                <w:lang w:val="en-US" w:eastAsia="zh-CN"/>
              </w:rPr>
              <w:t>CH</w:t>
            </w:r>
            <w:r>
              <w:rPr>
                <w:rFonts w:hint="eastAsia" w:ascii="仿宋_GB2312" w:hAnsi="仿宋_GB2312" w:eastAsia="仿宋_GB2312" w:cs="仿宋_GB2312"/>
                <w:sz w:val="24"/>
                <w:szCs w:val="24"/>
                <w:vertAlign w:val="subscript"/>
                <w:lang w:val="en-US" w:eastAsia="zh-CN"/>
              </w:rPr>
              <w:t>4</w:t>
            </w:r>
            <w:r>
              <w:rPr>
                <w:rFonts w:hint="eastAsia" w:ascii="仿宋_GB2312" w:hAnsi="仿宋_GB2312" w:eastAsia="仿宋_GB2312" w:cs="仿宋_GB2312"/>
                <w:sz w:val="24"/>
                <w:szCs w:val="24"/>
                <w:vertAlign w:val="baseline"/>
                <w:lang w:val="en-US" w:eastAsia="zh-CN"/>
              </w:rPr>
              <w:t>、H</w:t>
            </w:r>
            <w:r>
              <w:rPr>
                <w:rFonts w:hint="eastAsia" w:ascii="仿宋_GB2312" w:hAnsi="仿宋_GB2312" w:eastAsia="仿宋_GB2312" w:cs="仿宋_GB2312"/>
                <w:sz w:val="24"/>
                <w:szCs w:val="24"/>
                <w:vertAlign w:val="subscript"/>
                <w:lang w:val="en-US" w:eastAsia="zh-CN"/>
              </w:rPr>
              <w:t>2</w:t>
            </w:r>
            <w:r>
              <w:rPr>
                <w:rFonts w:hint="eastAsia" w:ascii="仿宋_GB2312" w:hAnsi="仿宋_GB2312" w:eastAsia="仿宋_GB2312" w:cs="仿宋_GB2312"/>
                <w:sz w:val="24"/>
                <w:szCs w:val="24"/>
                <w:vertAlign w:val="baseline"/>
                <w:lang w:val="en-US" w:eastAsia="zh-CN"/>
              </w:rPr>
              <w:t>S、CO、CO</w:t>
            </w:r>
            <w:r>
              <w:rPr>
                <w:rFonts w:hint="eastAsia" w:ascii="仿宋_GB2312" w:hAnsi="仿宋_GB2312" w:eastAsia="仿宋_GB2312" w:cs="仿宋_GB2312"/>
                <w:sz w:val="24"/>
                <w:szCs w:val="24"/>
                <w:vertAlign w:val="sub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4</w:t>
            </w:r>
          </w:p>
        </w:tc>
        <w:tc>
          <w:tcPr>
            <w:tcW w:w="1460"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BH4（4合1）</w:t>
            </w:r>
          </w:p>
        </w:tc>
        <w:tc>
          <w:tcPr>
            <w:tcW w:w="2316"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1</w:t>
            </w:r>
          </w:p>
        </w:tc>
        <w:tc>
          <w:tcPr>
            <w:tcW w:w="1191" w:type="dxa"/>
            <w:noWrap w:val="0"/>
            <w:vAlign w:val="center"/>
          </w:tcPr>
          <w:p>
            <w:pPr>
              <w:keepNext w:val="0"/>
              <w:keepLines w:val="0"/>
              <w:widowControl/>
              <w:suppressLineNumbers w:val="0"/>
              <w:spacing w:line="240" w:lineRule="auto"/>
              <w:ind w:firstLine="0"/>
              <w:jc w:val="both"/>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sz w:val="24"/>
                <w:szCs w:val="24"/>
                <w:vertAlign w:val="baseline"/>
                <w:lang w:val="en-US" w:eastAsia="zh-CN"/>
              </w:rPr>
              <w:t>CH</w:t>
            </w:r>
            <w:r>
              <w:rPr>
                <w:rFonts w:hint="eastAsia" w:ascii="仿宋_GB2312" w:hAnsi="仿宋_GB2312" w:eastAsia="仿宋_GB2312" w:cs="仿宋_GB2312"/>
                <w:b w:val="0"/>
                <w:bCs w:val="0"/>
                <w:sz w:val="24"/>
                <w:szCs w:val="24"/>
                <w:vertAlign w:val="subscript"/>
                <w:lang w:val="en-US" w:eastAsia="zh-CN"/>
              </w:rPr>
              <w:t>4</w:t>
            </w:r>
            <w:r>
              <w:rPr>
                <w:rFonts w:hint="eastAsia" w:ascii="仿宋_GB2312" w:hAnsi="仿宋_GB2312" w:eastAsia="仿宋_GB2312" w:cs="仿宋_GB2312"/>
                <w:sz w:val="24"/>
                <w:szCs w:val="24"/>
                <w:vertAlign w:val="baseline"/>
                <w:lang w:val="en-US" w:eastAsia="zh-CN"/>
              </w:rPr>
              <w:t>、H</w:t>
            </w:r>
            <w:r>
              <w:rPr>
                <w:rFonts w:hint="eastAsia" w:ascii="仿宋_GB2312" w:hAnsi="仿宋_GB2312" w:eastAsia="仿宋_GB2312" w:cs="仿宋_GB2312"/>
                <w:sz w:val="24"/>
                <w:szCs w:val="24"/>
                <w:vertAlign w:val="subscript"/>
                <w:lang w:val="en-US" w:eastAsia="zh-CN"/>
              </w:rPr>
              <w:t>2</w:t>
            </w:r>
            <w:r>
              <w:rPr>
                <w:rFonts w:hint="eastAsia" w:ascii="仿宋_GB2312" w:hAnsi="仿宋_GB2312" w:eastAsia="仿宋_GB2312" w:cs="仿宋_GB2312"/>
                <w:sz w:val="24"/>
                <w:szCs w:val="24"/>
                <w:vertAlign w:val="baseline"/>
                <w:lang w:val="en-US" w:eastAsia="zh-CN"/>
              </w:rPr>
              <w:t>S、CO、CO</w:t>
            </w:r>
            <w:r>
              <w:rPr>
                <w:rFonts w:hint="eastAsia" w:ascii="仿宋_GB2312" w:hAnsi="仿宋_GB2312" w:eastAsia="仿宋_GB2312" w:cs="仿宋_GB2312"/>
                <w:sz w:val="24"/>
                <w:szCs w:val="24"/>
                <w:vertAlign w:val="sub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5</w:t>
            </w:r>
          </w:p>
        </w:tc>
        <w:tc>
          <w:tcPr>
            <w:tcW w:w="1460"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S318（</w:t>
            </w:r>
            <w:r>
              <w:rPr>
                <w:rFonts w:hint="eastAsia" w:ascii="仿宋_GB2312" w:hAnsi="仿宋_GB2312" w:eastAsia="仿宋_GB2312" w:cs="仿宋_GB2312"/>
                <w:sz w:val="24"/>
                <w:szCs w:val="24"/>
                <w:vertAlign w:val="baseline"/>
                <w:lang w:val="en-US" w:eastAsia="zh-CN"/>
              </w:rPr>
              <w:t>6合1）</w:t>
            </w:r>
          </w:p>
        </w:tc>
        <w:tc>
          <w:tcPr>
            <w:tcW w:w="2316"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6</w:t>
            </w:r>
          </w:p>
        </w:tc>
        <w:tc>
          <w:tcPr>
            <w:tcW w:w="1191" w:type="dxa"/>
            <w:noWrap w:val="0"/>
            <w:vAlign w:val="center"/>
          </w:tcPr>
          <w:p>
            <w:pPr>
              <w:widowControl/>
              <w:spacing w:line="360" w:lineRule="auto"/>
              <w:ind w:left="0" w:leftChars="0" w:firstLine="0" w:firstLineChars="0"/>
              <w:jc w:val="both"/>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O₂、CH₄、H₂S、CO、</w:t>
            </w:r>
          </w:p>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default" w:ascii="仿宋_GB2312" w:hAnsi="仿宋_GB2312" w:eastAsia="仿宋_GB2312" w:cs="仿宋_GB2312"/>
                <w:sz w:val="24"/>
                <w:szCs w:val="24"/>
                <w:vertAlign w:val="baseline"/>
                <w:lang w:val="en-US" w:eastAsia="zh-CN"/>
              </w:rPr>
              <w:t>NH₃、SO₂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4" w:type="dxa"/>
            <w:noWrap w:val="0"/>
            <w:vAlign w:val="center"/>
          </w:tcPr>
          <w:p>
            <w:pPr>
              <w:keepNext w:val="0"/>
              <w:keepLines w:val="0"/>
              <w:widowControl/>
              <w:suppressLineNumbers w:val="0"/>
              <w:spacing w:line="240" w:lineRule="auto"/>
              <w:ind w:firstLine="0"/>
              <w:jc w:val="center"/>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eastAsia" w:ascii="仿宋_GB2312" w:hAnsi="仿宋_GB2312" w:cs="仿宋_GB2312"/>
                <w:b w:val="0"/>
                <w:bCs w:val="0"/>
                <w:i w:val="0"/>
                <w:iCs w:val="0"/>
                <w:color w:val="000000"/>
                <w:kern w:val="0"/>
                <w:sz w:val="22"/>
                <w:szCs w:val="22"/>
                <w:u w:val="none"/>
                <w:lang w:val="en-US" w:eastAsia="zh-CN" w:bidi="ar"/>
              </w:rPr>
              <w:t>6</w:t>
            </w:r>
          </w:p>
        </w:tc>
        <w:tc>
          <w:tcPr>
            <w:tcW w:w="1460"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color w:val="auto"/>
                <w:kern w:val="2"/>
                <w:sz w:val="24"/>
                <w:szCs w:val="24"/>
                <w:vertAlign w:val="baseline"/>
                <w:lang w:val="en-US" w:eastAsia="zh-CN" w:bidi="ar-SA"/>
              </w:rPr>
            </w:pPr>
          </w:p>
        </w:tc>
        <w:tc>
          <w:tcPr>
            <w:tcW w:w="1559"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S318（7</w:t>
            </w:r>
            <w:r>
              <w:rPr>
                <w:rFonts w:hint="eastAsia" w:ascii="仿宋_GB2312" w:hAnsi="仿宋_GB2312" w:eastAsia="仿宋_GB2312" w:cs="仿宋_GB2312"/>
                <w:sz w:val="24"/>
                <w:szCs w:val="24"/>
                <w:vertAlign w:val="baseline"/>
                <w:lang w:val="en-US" w:eastAsia="zh-CN"/>
              </w:rPr>
              <w:t>合1）</w:t>
            </w:r>
          </w:p>
        </w:tc>
        <w:tc>
          <w:tcPr>
            <w:tcW w:w="2316" w:type="dxa"/>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p>
        </w:tc>
        <w:tc>
          <w:tcPr>
            <w:tcW w:w="662" w:type="dxa"/>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台</w:t>
            </w:r>
          </w:p>
        </w:tc>
        <w:tc>
          <w:tcPr>
            <w:tcW w:w="717" w:type="dxa"/>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cs="仿宋_GB2312"/>
                <w:kern w:val="2"/>
                <w:sz w:val="24"/>
                <w:szCs w:val="24"/>
                <w:vertAlign w:val="baseline"/>
                <w:lang w:val="en-US" w:eastAsia="zh-CN" w:bidi="ar-SA"/>
              </w:rPr>
              <w:t>12</w:t>
            </w:r>
          </w:p>
        </w:tc>
        <w:tc>
          <w:tcPr>
            <w:tcW w:w="1191" w:type="dxa"/>
            <w:noWrap w:val="0"/>
            <w:vAlign w:val="center"/>
          </w:tcPr>
          <w:p>
            <w:pPr>
              <w:keepNext w:val="0"/>
              <w:keepLines w:val="0"/>
              <w:widowControl/>
              <w:suppressLineNumbers w:val="0"/>
              <w:spacing w:line="240" w:lineRule="auto"/>
              <w:ind w:firstLine="0"/>
              <w:jc w:val="both"/>
              <w:textAlignment w:val="center"/>
              <w:rPr>
                <w:rFonts w:hint="default" w:ascii="仿宋_GB2312" w:hAnsi="仿宋_GB2312" w:cs="仿宋_GB2312"/>
                <w:b w:val="0"/>
                <w:bCs w:val="0"/>
                <w:i w:val="0"/>
                <w:iCs w:val="0"/>
                <w:color w:val="000000"/>
                <w:kern w:val="0"/>
                <w:sz w:val="22"/>
                <w:szCs w:val="22"/>
                <w:u w:val="none"/>
                <w:lang w:val="en-US" w:eastAsia="zh-CN" w:bidi="ar"/>
              </w:rPr>
            </w:pPr>
            <w:r>
              <w:rPr>
                <w:rFonts w:hint="default" w:ascii="仿宋_GB2312" w:hAnsi="仿宋_GB2312" w:eastAsia="仿宋_GB2312" w:cs="仿宋_GB2312"/>
                <w:sz w:val="24"/>
                <w:szCs w:val="24"/>
                <w:vertAlign w:val="baseline"/>
                <w:lang w:val="en-US" w:eastAsia="zh-CN"/>
              </w:rPr>
              <w:t>CL₂、CO₂、SO₂、CO 、H₂S、NH₃、酒精</w:t>
            </w:r>
          </w:p>
        </w:tc>
      </w:tr>
    </w:tbl>
    <w:p>
      <w:pPr>
        <w:rPr>
          <w:rFonts w:hint="eastAsia" w:ascii="方正小标宋简体" w:hAnsi="方正小标宋简体" w:eastAsia="方正小标宋简体" w:cs="方正小标宋简体"/>
          <w:b w:val="0"/>
          <w:bCs w:val="0"/>
          <w:kern w:val="2"/>
          <w:sz w:val="44"/>
          <w:szCs w:val="44"/>
          <w:lang w:val="en-US" w:eastAsia="zh-CN" w:bidi="ar-SA"/>
        </w:rPr>
      </w:pPr>
      <w:bookmarkStart w:id="9" w:name="_Toc14871"/>
      <w:bookmarkStart w:id="10" w:name="_Toc31722"/>
      <w:bookmarkStart w:id="11" w:name="_Toc22026"/>
      <w:r>
        <w:rPr>
          <w:rFonts w:hint="eastAsia" w:ascii="方正小标宋简体" w:hAnsi="方正小标宋简体" w:eastAsia="方正小标宋简体" w:cs="方正小标宋简体"/>
          <w:b w:val="0"/>
          <w:bCs w:val="0"/>
          <w:kern w:val="2"/>
          <w:sz w:val="44"/>
          <w:szCs w:val="44"/>
          <w:lang w:val="en-US" w:eastAsia="zh-CN" w:bidi="ar-SA"/>
        </w:rPr>
        <w:br w:type="page"/>
      </w:r>
    </w:p>
    <w:p>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9"/>
      <w:bookmarkEnd w:id="10"/>
      <w:bookmarkEnd w:id="11"/>
    </w:p>
    <w:p>
      <w:pPr>
        <w:spacing w:line="360" w:lineRule="auto"/>
        <w:ind w:firstLine="1040"/>
        <w:rPr>
          <w:rFonts w:ascii="楷体_GB2312" w:hAnsi="宋体" w:eastAsia="楷体_GB2312"/>
          <w:sz w:val="52"/>
          <w:szCs w:val="52"/>
        </w:rPr>
      </w:pPr>
    </w:p>
    <w:p>
      <w:pPr>
        <w:spacing w:line="360" w:lineRule="auto"/>
        <w:jc w:val="center"/>
        <w:rPr>
          <w:rFonts w:ascii="仿宋" w:hAnsi="仿宋" w:eastAsia="仿宋" w:cs="仿宋"/>
          <w:sz w:val="72"/>
          <w:szCs w:val="72"/>
        </w:rPr>
      </w:pPr>
    </w:p>
    <w:p>
      <w:pPr>
        <w:spacing w:line="360" w:lineRule="auto"/>
        <w:jc w:val="center"/>
        <w:rPr>
          <w:rFonts w:ascii="仿宋" w:hAnsi="仿宋" w:eastAsia="仿宋" w:cs="仿宋"/>
          <w:sz w:val="72"/>
          <w:szCs w:val="72"/>
        </w:rPr>
      </w:pPr>
    </w:p>
    <w:p>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pPr>
        <w:spacing w:line="360" w:lineRule="auto"/>
        <w:ind w:firstLine="1040"/>
        <w:rPr>
          <w:rFonts w:ascii="楷体_GB2312" w:hAnsi="宋体" w:eastAsia="楷体_GB2312"/>
          <w:sz w:val="52"/>
          <w:szCs w:val="52"/>
        </w:rPr>
      </w:pPr>
    </w:p>
    <w:p>
      <w:pPr>
        <w:spacing w:line="360" w:lineRule="auto"/>
        <w:ind w:firstLine="1040"/>
        <w:rPr>
          <w:rFonts w:ascii="楷体_GB2312" w:hAnsi="宋体" w:eastAsia="楷体_GB2312"/>
          <w:sz w:val="52"/>
          <w:szCs w:val="52"/>
        </w:rPr>
      </w:pPr>
    </w:p>
    <w:p>
      <w:pPr>
        <w:spacing w:line="360" w:lineRule="auto"/>
        <w:ind w:firstLine="1040"/>
        <w:jc w:val="center"/>
        <w:rPr>
          <w:rFonts w:hint="default" w:ascii="楷体_GB2312" w:hAnsi="宋体" w:eastAsia="楷体_GB2312"/>
          <w:sz w:val="52"/>
          <w:szCs w:val="52"/>
          <w:u w:val="single"/>
          <w:lang w:val="en-US" w:eastAsia="zh-CN"/>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采购便携式气体检测仪检验服务项目</w:t>
      </w:r>
    </w:p>
    <w:p>
      <w:pPr>
        <w:ind w:firstLine="560"/>
        <w:rPr>
          <w:rFonts w:ascii="华文仿宋" w:hAnsi="华文仿宋" w:eastAsia="华文仿宋"/>
          <w:sz w:val="28"/>
          <w:szCs w:val="28"/>
        </w:rPr>
      </w:pPr>
    </w:p>
    <w:p>
      <w:pPr>
        <w:spacing w:line="700" w:lineRule="exact"/>
        <w:ind w:firstLine="2880" w:firstLineChars="800"/>
        <w:rPr>
          <w:rFonts w:hint="eastAsia" w:ascii="楷体_GB2312" w:hAnsi="宋体" w:eastAsia="楷体_GB2312"/>
          <w:sz w:val="36"/>
          <w:szCs w:val="36"/>
        </w:rPr>
      </w:pPr>
    </w:p>
    <w:p>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pPr>
        <w:pStyle w:val="9"/>
        <w:rPr>
          <w:rFonts w:ascii="仿宋" w:hAnsi="仿宋" w:eastAsia="仿宋" w:cs="仿宋"/>
          <w:bCs/>
          <w:sz w:val="28"/>
          <w:szCs w:val="28"/>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2" w:name="_Toc8354"/>
      <w:bookmarkStart w:id="13" w:name="_Toc8859"/>
      <w:bookmarkStart w:id="14" w:name="_Toc100312316"/>
      <w:bookmarkStart w:id="15" w:name="_Toc12527"/>
      <w:bookmarkStart w:id="16" w:name="_Toc4233"/>
      <w:r>
        <w:rPr>
          <w:rFonts w:hint="eastAsia" w:ascii="仿宋_GB2312" w:hAnsi="仿宋_GB2312" w:eastAsia="仿宋_GB2312" w:cs="仿宋_GB2312"/>
          <w:sz w:val="32"/>
          <w:szCs w:val="32"/>
          <w:u w:val="none"/>
          <w:lang w:val="en-US" w:eastAsia="zh-CN"/>
        </w:rPr>
        <w:t>1、报价书</w:t>
      </w:r>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7" w:name="_Toc3313"/>
      <w:bookmarkStart w:id="18" w:name="_Toc14883"/>
      <w:bookmarkStart w:id="19" w:name="_Toc28301"/>
      <w:bookmarkStart w:id="20" w:name="_Toc7759"/>
      <w:bookmarkStart w:id="21" w:name="_Toc100312317"/>
      <w:r>
        <w:rPr>
          <w:rFonts w:hint="eastAsia" w:ascii="仿宋_GB2312" w:hAnsi="仿宋_GB2312" w:eastAsia="仿宋_GB2312" w:cs="仿宋_GB2312"/>
          <w:sz w:val="32"/>
          <w:szCs w:val="32"/>
          <w:u w:val="none"/>
          <w:lang w:val="en-US" w:eastAsia="zh-CN"/>
        </w:rPr>
        <w:t>2、分项报价表</w:t>
      </w:r>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2" w:name="_Toc17399"/>
      <w:bookmarkStart w:id="23" w:name="_Toc29895"/>
      <w:bookmarkStart w:id="24" w:name="_Toc100312319"/>
      <w:bookmarkStart w:id="25" w:name="_Toc4290"/>
      <w:bookmarkStart w:id="26" w:name="_Toc16911"/>
      <w:r>
        <w:rPr>
          <w:rFonts w:hint="eastAsia" w:ascii="仿宋_GB2312" w:hAnsi="仿宋_GB2312" w:eastAsia="仿宋_GB2312" w:cs="仿宋_GB2312"/>
          <w:sz w:val="32"/>
          <w:szCs w:val="32"/>
          <w:u w:val="none"/>
          <w:lang w:val="en-US" w:eastAsia="zh-CN"/>
        </w:rPr>
        <w:t>3、报价响应人资格要求证明文件</w:t>
      </w:r>
      <w:bookmarkEnd w:id="22"/>
      <w:bookmarkEnd w:id="23"/>
      <w:bookmarkEnd w:id="24"/>
      <w:bookmarkEnd w:id="25"/>
      <w:bookmarkEnd w:id="26"/>
      <w:r>
        <w:rPr>
          <w:rFonts w:hint="eastAsia" w:ascii="仿宋_GB2312" w:hAnsi="仿宋_GB2312" w:eastAsia="仿宋_GB2312" w:cs="仿宋_GB2312"/>
          <w:sz w:val="32"/>
          <w:szCs w:val="32"/>
          <w:u w:val="none"/>
          <w:lang w:val="en-US" w:eastAsia="zh-CN"/>
        </w:rPr>
        <w:t>及承诺</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7" w:name="_Toc1272"/>
      <w:bookmarkStart w:id="28" w:name="_Toc12259"/>
      <w:bookmarkStart w:id="29" w:name="_Toc100312320"/>
      <w:bookmarkStart w:id="30" w:name="_Toc1036"/>
      <w:bookmarkStart w:id="31" w:name="_Toc16065"/>
      <w:r>
        <w:rPr>
          <w:rFonts w:hint="eastAsia" w:ascii="仿宋_GB2312" w:hAnsi="仿宋_GB2312" w:eastAsia="仿宋_GB2312" w:cs="仿宋_GB2312"/>
          <w:sz w:val="32"/>
          <w:szCs w:val="32"/>
          <w:u w:val="none"/>
          <w:lang w:val="en-US" w:eastAsia="zh-CN"/>
        </w:rPr>
        <w:t>4、法定代表人身份证明、法定代表人授权书</w:t>
      </w:r>
      <w:bookmarkEnd w:id="27"/>
      <w:bookmarkEnd w:id="28"/>
      <w:bookmarkEnd w:id="29"/>
      <w:bookmarkEnd w:id="30"/>
      <w:bookmarkEnd w:id="31"/>
    </w:p>
    <w:p>
      <w:pPr>
        <w:rPr>
          <w:rFonts w:ascii="华文仿宋" w:hAnsi="华文仿宋" w:eastAsia="华文仿宋"/>
          <w:b/>
          <w:sz w:val="28"/>
          <w:szCs w:val="28"/>
        </w:rPr>
      </w:pPr>
    </w:p>
    <w:p>
      <w:pPr>
        <w:rPr>
          <w:rFonts w:hint="eastAsia"/>
          <w:lang w:val="en-US" w:eastAsia="zh-CN"/>
        </w:rPr>
      </w:pPr>
      <w:bookmarkStart w:id="32" w:name="_Toc16916"/>
      <w:bookmarkStart w:id="33" w:name="_Toc29530"/>
      <w:bookmarkStart w:id="34" w:name="_Toc100312324"/>
      <w:bookmarkStart w:id="35" w:name="_Toc22987890"/>
      <w:bookmarkStart w:id="36" w:name="_Toc261600260"/>
      <w:bookmarkStart w:id="37" w:name="_Toc10325"/>
      <w:bookmarkStart w:id="38" w:name="_Toc170465825"/>
      <w:bookmarkStart w:id="39" w:name="_Toc70065365"/>
      <w:bookmarkStart w:id="40" w:name="_Toc70063719"/>
      <w:bookmarkStart w:id="41" w:name="_Toc255"/>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2"/>
      <w:bookmarkEnd w:id="33"/>
      <w:bookmarkEnd w:id="34"/>
      <w:bookmarkEnd w:id="35"/>
      <w:bookmarkEnd w:id="36"/>
      <w:bookmarkEnd w:id="37"/>
      <w:bookmarkEnd w:id="38"/>
      <w:bookmarkEnd w:id="39"/>
      <w:bookmarkEnd w:id="40"/>
      <w:bookmarkEnd w:id="41"/>
      <w:r>
        <w:rPr>
          <w:rFonts w:hint="eastAsia" w:ascii="仿宋_GB2312" w:hAnsi="仿宋_GB2312" w:eastAsia="仿宋_GB2312" w:cs="仿宋_GB2312"/>
          <w:b/>
          <w:bCs/>
          <w:sz w:val="32"/>
          <w:szCs w:val="32"/>
          <w:u w:val="none"/>
          <w:lang w:val="en-US" w:eastAsia="zh-CN"/>
        </w:rPr>
        <w:t>书</w:t>
      </w:r>
    </w:p>
    <w:p>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采</w:t>
      </w:r>
      <w:r>
        <w:rPr>
          <w:rFonts w:hint="eastAsia" w:ascii="仿宋_GB2312" w:hAnsi="仿宋_GB2312" w:eastAsia="仿宋_GB2312" w:cs="仿宋_GB2312"/>
          <w:sz w:val="32"/>
          <w:szCs w:val="32"/>
          <w:u w:val="single"/>
          <w:lang w:val="en-US" w:eastAsia="zh-CN"/>
        </w:rPr>
        <w:t>购便携式气体检测仪检验服务项目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），其中其中增值税专用发票税率为：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报价包含但不限于：增值税、运输费、人工、保险费、和未考虑到的其他事项等完成该项目的一切费用。</w:t>
      </w:r>
      <w:r>
        <w:rPr>
          <w:rFonts w:hint="eastAsia" w:ascii="仿宋_GB2312" w:hAnsi="仿宋_GB2312" w:eastAsia="仿宋_GB2312" w:cs="仿宋_GB2312"/>
          <w:b/>
          <w:bCs/>
          <w:sz w:val="32"/>
          <w:szCs w:val="32"/>
          <w:u w:val="none"/>
          <w:lang w:val="en-US" w:eastAsia="zh-CN"/>
        </w:rPr>
        <w:t>服务期：</w:t>
      </w:r>
      <w:r>
        <w:rPr>
          <w:rFonts w:hint="eastAsia" w:ascii="仿宋_GB2312" w:hAnsi="仿宋_GB2312" w:eastAsia="仿宋_GB2312" w:cs="仿宋_GB2312"/>
          <w:b/>
          <w:bCs/>
          <w:sz w:val="32"/>
          <w:szCs w:val="32"/>
          <w:u w:val="single"/>
          <w:lang w:val="en-US" w:eastAsia="zh-CN"/>
        </w:rPr>
        <w:t>自合同签订之日起365个日历日止</w:t>
      </w:r>
      <w:r>
        <w:rPr>
          <w:rFonts w:hint="eastAsia" w:ascii="仿宋_GB2312" w:hAnsi="仿宋_GB2312" w:eastAsia="仿宋_GB2312" w:cs="仿宋_GB2312"/>
          <w:b/>
          <w:bCs w:val="0"/>
          <w:sz w:val="32"/>
          <w:szCs w:val="32"/>
          <w:u w:val="single"/>
          <w:lang w:val="en-US"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rPr>
          <w:rFonts w:hint="eastAsia" w:ascii="仿宋_GB2312" w:hAnsi="仿宋_GB2312" w:eastAsia="仿宋_GB2312" w:cs="仿宋_GB2312"/>
          <w:b/>
          <w:bCs/>
          <w:sz w:val="32"/>
          <w:szCs w:val="32"/>
          <w:u w:val="none"/>
          <w:lang w:val="en-US" w:eastAsia="zh-CN"/>
        </w:rPr>
      </w:pPr>
      <w:bookmarkStart w:id="42" w:name="_Toc256065902"/>
      <w:bookmarkStart w:id="43" w:name="_Toc216228068"/>
      <w:bookmarkStart w:id="44" w:name="_Toc236106758"/>
      <w:bookmarkStart w:id="45" w:name="_Toc261600261"/>
      <w:bookmarkStart w:id="46" w:name="_Toc70063720"/>
      <w:bookmarkStart w:id="47" w:name="_Toc198297836"/>
      <w:bookmarkStart w:id="48" w:name="_Toc70065366"/>
      <w:bookmarkStart w:id="49" w:name="_Toc30782"/>
      <w:bookmarkStart w:id="50" w:name="_Toc27760"/>
      <w:bookmarkStart w:id="51" w:name="_Toc100312325"/>
      <w:bookmarkStart w:id="52" w:name="_Toc12845"/>
      <w:bookmarkStart w:id="53" w:name="_Toc17928"/>
      <w:r>
        <w:rPr>
          <w:rFonts w:hint="eastAsia" w:ascii="仿宋_GB2312" w:hAnsi="仿宋_GB2312" w:eastAsia="仿宋_GB2312" w:cs="仿宋_GB2312"/>
          <w:b/>
          <w:bCs/>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2"/>
      <w:bookmarkEnd w:id="43"/>
      <w:bookmarkEnd w:id="44"/>
      <w:bookmarkEnd w:id="45"/>
      <w:bookmarkEnd w:id="46"/>
      <w:bookmarkEnd w:id="47"/>
      <w:bookmarkEnd w:id="48"/>
      <w:r>
        <w:rPr>
          <w:rFonts w:hint="eastAsia" w:ascii="仿宋_GB2312" w:hAnsi="仿宋_GB2312" w:eastAsia="仿宋_GB2312" w:cs="仿宋_GB2312"/>
          <w:b/>
          <w:bCs/>
          <w:sz w:val="32"/>
          <w:szCs w:val="32"/>
          <w:u w:val="none"/>
          <w:lang w:val="en-US" w:eastAsia="zh-CN"/>
        </w:rPr>
        <w:t>分项报价表</w:t>
      </w:r>
      <w:bookmarkEnd w:id="49"/>
      <w:bookmarkEnd w:id="50"/>
      <w:bookmarkEnd w:id="51"/>
      <w:bookmarkEnd w:id="52"/>
      <w:bookmarkEnd w:id="53"/>
    </w:p>
    <w:p>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货币单位：</w:t>
      </w:r>
      <w:r>
        <w:rPr>
          <w:rFonts w:hint="eastAsia" w:ascii="仿宋_GB2312" w:hAnsi="仿宋_GB2312" w:eastAsia="仿宋_GB2312" w:cs="仿宋_GB2312"/>
          <w:sz w:val="32"/>
          <w:szCs w:val="32"/>
          <w:u w:val="single"/>
          <w:lang w:val="en-US" w:eastAsia="zh-CN"/>
        </w:rPr>
        <w:t xml:space="preserve">　　 </w:t>
      </w:r>
    </w:p>
    <w:p>
      <w:pPr>
        <w:spacing w:line="600" w:lineRule="exact"/>
        <w:ind w:firstLine="48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注意：含税总价不高于¥30779.92元。</w:t>
      </w:r>
    </w:p>
    <w:p>
      <w:pPr>
        <w:spacing w:line="600" w:lineRule="exact"/>
        <w:jc w:val="center"/>
        <w:rPr>
          <w:rFonts w:hint="default" w:ascii="仿宋_GB2312" w:hAnsi="仿宋_GB2312" w:eastAsia="仿宋_GB2312" w:cs="仿宋_GB2312"/>
          <w:b/>
          <w:bCs/>
          <w:sz w:val="32"/>
          <w:szCs w:val="32"/>
          <w:u w:val="single"/>
          <w:lang w:val="en-US" w:eastAsia="zh-CN"/>
        </w:rPr>
      </w:pP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55"/>
        <w:gridCol w:w="1536"/>
        <w:gridCol w:w="2015"/>
        <w:gridCol w:w="546"/>
        <w:gridCol w:w="594"/>
        <w:gridCol w:w="937"/>
        <w:gridCol w:w="956"/>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44" w:type="pct"/>
            <w:noWrap w:val="0"/>
            <w:vAlign w:val="center"/>
          </w:tcPr>
          <w:p>
            <w:pPr>
              <w:keepNext w:val="0"/>
              <w:keepLines w:val="0"/>
              <w:widowControl/>
              <w:suppressLineNumbers w:val="0"/>
              <w:spacing w:beforeAutospacing="0"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序号</w:t>
            </w:r>
          </w:p>
        </w:tc>
        <w:tc>
          <w:tcPr>
            <w:tcW w:w="695" w:type="pct"/>
            <w:noWrap w:val="0"/>
            <w:vAlign w:val="center"/>
          </w:tcPr>
          <w:p>
            <w:pPr>
              <w:keepNext w:val="0"/>
              <w:keepLines w:val="0"/>
              <w:widowControl/>
              <w:suppressLineNumbers w:val="0"/>
              <w:spacing w:line="240" w:lineRule="auto"/>
              <w:ind w:firstLine="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服务项目名称</w:t>
            </w:r>
          </w:p>
        </w:tc>
        <w:tc>
          <w:tcPr>
            <w:tcW w:w="742" w:type="pct"/>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规格型号</w:t>
            </w:r>
          </w:p>
        </w:tc>
        <w:tc>
          <w:tcPr>
            <w:tcW w:w="1104" w:type="pct"/>
            <w:noWrap w:val="0"/>
            <w:vAlign w:val="center"/>
          </w:tcPr>
          <w:p>
            <w:pPr>
              <w:keepNext w:val="0"/>
              <w:keepLines w:val="0"/>
              <w:widowControl/>
              <w:suppressLineNumbers w:val="0"/>
              <w:spacing w:line="240" w:lineRule="auto"/>
              <w:ind w:firstLine="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项目概况</w:t>
            </w:r>
          </w:p>
        </w:tc>
        <w:tc>
          <w:tcPr>
            <w:tcW w:w="315" w:type="pct"/>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计量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单位</w:t>
            </w:r>
          </w:p>
        </w:tc>
        <w:tc>
          <w:tcPr>
            <w:tcW w:w="341" w:type="pct"/>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数量</w:t>
            </w:r>
          </w:p>
        </w:tc>
        <w:tc>
          <w:tcPr>
            <w:tcW w:w="453" w:type="pct"/>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535" w:type="pct"/>
            <w:noWrap w:val="0"/>
            <w:vAlign w:val="center"/>
          </w:tcPr>
          <w:p>
            <w:pPr>
              <w:keepNext w:val="0"/>
              <w:keepLines w:val="0"/>
              <w:widowControl/>
              <w:suppressLineNumbers w:val="0"/>
              <w:spacing w:line="240" w:lineRule="auto"/>
              <w:ind w:firstLine="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单项</w:t>
            </w:r>
          </w:p>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（元）</w:t>
            </w:r>
          </w:p>
        </w:tc>
        <w:tc>
          <w:tcPr>
            <w:tcW w:w="567" w:type="pct"/>
            <w:noWrap w:val="0"/>
            <w:vAlign w:val="center"/>
          </w:tcPr>
          <w:p>
            <w:pPr>
              <w:keepNext w:val="0"/>
              <w:keepLines w:val="0"/>
              <w:widowControl/>
              <w:suppressLineNumbers w:val="0"/>
              <w:spacing w:line="240" w:lineRule="auto"/>
              <w:ind w:firstLine="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695" w:type="pct"/>
            <w:vMerge w:val="restar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便携式气体检测仪</w:t>
            </w:r>
            <w:r>
              <w:rPr>
                <w:rFonts w:hint="eastAsia" w:ascii="仿宋_GB2312" w:hAnsi="仿宋_GB2312" w:eastAsia="仿宋_GB2312" w:cs="仿宋_GB2312"/>
                <w:sz w:val="24"/>
                <w:szCs w:val="24"/>
                <w:vertAlign w:val="baseline"/>
                <w:lang w:val="en-US" w:eastAsia="zh-CN"/>
              </w:rPr>
              <w:t>维保</w:t>
            </w:r>
            <w:r>
              <w:rPr>
                <w:rFonts w:hint="default" w:ascii="仿宋_GB2312" w:hAnsi="仿宋_GB2312" w:eastAsia="仿宋_GB2312" w:cs="仿宋_GB2312"/>
                <w:sz w:val="24"/>
                <w:szCs w:val="24"/>
                <w:vertAlign w:val="baseline"/>
                <w:lang w:val="en-US" w:eastAsia="zh-CN"/>
              </w:rPr>
              <w:t>服务</w:t>
            </w: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BTYQ-P640</w:t>
            </w:r>
            <w:r>
              <w:rPr>
                <w:rFonts w:hint="eastAsia" w:ascii="仿宋_GB2312" w:hAnsi="仿宋_GB2312" w:eastAsia="仿宋_GB2312" w:cs="仿宋_GB2312"/>
                <w:sz w:val="24"/>
                <w:szCs w:val="24"/>
                <w:vertAlign w:val="baseline"/>
                <w:lang w:val="en-US" w:eastAsia="zh-CN"/>
              </w:rPr>
              <w:t>（4合1）</w:t>
            </w:r>
          </w:p>
        </w:tc>
        <w:tc>
          <w:tcPr>
            <w:tcW w:w="1104" w:type="pct"/>
            <w:vMerge w:val="restar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目前公司三个区域共有</w:t>
            </w:r>
            <w:r>
              <w:rPr>
                <w:rFonts w:hint="eastAsia" w:ascii="仿宋_GB2312" w:hAnsi="仿宋_GB2312" w:eastAsia="仿宋_GB2312" w:cs="仿宋_GB2312"/>
                <w:sz w:val="24"/>
                <w:szCs w:val="24"/>
                <w:vertAlign w:val="baseline"/>
                <w:lang w:val="en-US" w:eastAsia="zh-CN"/>
              </w:rPr>
              <w:t>100</w:t>
            </w:r>
            <w:r>
              <w:rPr>
                <w:rFonts w:hint="default" w:ascii="仿宋_GB2312" w:hAnsi="仿宋_GB2312" w:eastAsia="仿宋_GB2312" w:cs="仿宋_GB2312"/>
                <w:sz w:val="24"/>
                <w:szCs w:val="24"/>
                <w:vertAlign w:val="baseline"/>
                <w:lang w:val="en-US" w:eastAsia="zh-CN"/>
              </w:rPr>
              <w:t>台便携式气体检测仪，</w:t>
            </w:r>
            <w:r>
              <w:rPr>
                <w:rFonts w:hint="eastAsia" w:ascii="仿宋_GB2312" w:hAnsi="仿宋_GB2312" w:eastAsia="仿宋_GB2312" w:cs="仿宋_GB2312"/>
                <w:sz w:val="24"/>
                <w:szCs w:val="24"/>
                <w:vertAlign w:val="baseline"/>
                <w:lang w:val="en-US" w:eastAsia="zh-CN"/>
              </w:rPr>
              <w:t>为</w:t>
            </w:r>
            <w:r>
              <w:rPr>
                <w:rFonts w:hint="default" w:ascii="仿宋_GB2312" w:hAnsi="仿宋_GB2312" w:eastAsia="仿宋_GB2312" w:cs="仿宋_GB2312"/>
                <w:sz w:val="24"/>
                <w:szCs w:val="24"/>
                <w:vertAlign w:val="baseline"/>
                <w:lang w:val="en-US" w:eastAsia="zh-CN"/>
              </w:rPr>
              <w:t>保证</w:t>
            </w:r>
            <w:r>
              <w:rPr>
                <w:rFonts w:hint="eastAsia" w:ascii="仿宋_GB2312" w:hAnsi="仿宋_GB2312" w:eastAsia="仿宋_GB2312" w:cs="仿宋_GB2312"/>
                <w:sz w:val="24"/>
                <w:szCs w:val="24"/>
                <w:vertAlign w:val="baseline"/>
                <w:lang w:val="en-US" w:eastAsia="zh-CN"/>
              </w:rPr>
              <w:t>设备</w:t>
            </w:r>
            <w:r>
              <w:rPr>
                <w:rFonts w:hint="default" w:ascii="仿宋_GB2312" w:hAnsi="仿宋_GB2312" w:eastAsia="仿宋_GB2312" w:cs="仿宋_GB2312"/>
                <w:sz w:val="24"/>
                <w:szCs w:val="24"/>
                <w:vertAlign w:val="baseline"/>
                <w:lang w:val="en-US" w:eastAsia="zh-CN"/>
              </w:rPr>
              <w:t>量值准确</w:t>
            </w:r>
            <w:r>
              <w:rPr>
                <w:rFonts w:hint="eastAsia" w:ascii="仿宋_GB2312" w:hAnsi="仿宋_GB2312" w:eastAsia="仿宋_GB2312" w:cs="仿宋_GB2312"/>
                <w:sz w:val="24"/>
                <w:szCs w:val="24"/>
                <w:vertAlign w:val="baseline"/>
                <w:lang w:val="en-US" w:eastAsia="zh-CN"/>
              </w:rPr>
              <w:t>，符合相应国家标准要求，单台设备进行一次全面检测、检验或校准，以及出具相应的报告。检验公司需具备CMA或CNAS资质认证。</w:t>
            </w: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49</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CH4、H2S、CO、CO2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695"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GD-CGI（可燃气体）</w:t>
            </w:r>
          </w:p>
        </w:tc>
        <w:tc>
          <w:tcPr>
            <w:tcW w:w="1104"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可燃气体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695"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APES-ZD4-JX（4合1）</w:t>
            </w:r>
          </w:p>
        </w:tc>
        <w:tc>
          <w:tcPr>
            <w:tcW w:w="1104"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CH4、H2S、CO、CO2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695"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BH4（4合1）</w:t>
            </w:r>
          </w:p>
        </w:tc>
        <w:tc>
          <w:tcPr>
            <w:tcW w:w="1104"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CH4、H2S、CO、CO2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695"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S318（6合1）</w:t>
            </w:r>
          </w:p>
        </w:tc>
        <w:tc>
          <w:tcPr>
            <w:tcW w:w="1104"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O₂、CH₄、H₂S、CO、</w:t>
            </w:r>
          </w:p>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NH₃、SO₂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44"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695"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742"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S318（7合1）</w:t>
            </w:r>
          </w:p>
        </w:tc>
        <w:tc>
          <w:tcPr>
            <w:tcW w:w="1104" w:type="pct"/>
            <w:vMerge w:val="continue"/>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315" w:type="pct"/>
            <w:shd w:val="clear" w:color="auto" w:fill="auto"/>
            <w:noWrap w:val="0"/>
            <w:vAlign w:val="center"/>
          </w:tcPr>
          <w:p>
            <w:pPr>
              <w:widowControl/>
              <w:spacing w:line="360" w:lineRule="auto"/>
              <w:ind w:left="0" w:leftChars="0" w:firstLine="0" w:firstLineChars="0"/>
              <w:jc w:val="center"/>
              <w:textAlignment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台</w:t>
            </w:r>
          </w:p>
        </w:tc>
        <w:tc>
          <w:tcPr>
            <w:tcW w:w="341"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453"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35" w:type="pct"/>
            <w:shd w:val="clear" w:color="auto" w:fill="auto"/>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p>
        </w:tc>
        <w:tc>
          <w:tcPr>
            <w:tcW w:w="567" w:type="pct"/>
            <w:noWrap w:val="0"/>
            <w:vAlign w:val="center"/>
          </w:tcPr>
          <w:p>
            <w:pPr>
              <w:widowControl/>
              <w:spacing w:line="360" w:lineRule="auto"/>
              <w:ind w:left="0" w:leftChars="0" w:firstLine="0" w:firstLineChars="0"/>
              <w:jc w:val="center"/>
              <w:textAlignment w:val="center"/>
              <w:rPr>
                <w:rFonts w:hint="default" w:ascii="仿宋_GB2312" w:hAnsi="仿宋_GB2312" w:eastAsia="仿宋_GB2312" w:cs="仿宋_GB2312"/>
                <w:sz w:val="24"/>
                <w:szCs w:val="24"/>
                <w:vertAlign w:val="baseline"/>
                <w:lang w:val="en-US" w:eastAsia="zh-CN"/>
              </w:rPr>
            </w:pPr>
            <w:r>
              <w:rPr>
                <w:rFonts w:hint="default" w:ascii="仿宋_GB2312" w:hAnsi="仿宋_GB2312" w:eastAsia="仿宋_GB2312" w:cs="仿宋_GB2312"/>
                <w:sz w:val="24"/>
                <w:szCs w:val="24"/>
                <w:vertAlign w:val="baseline"/>
                <w:lang w:val="en-US" w:eastAsia="zh-CN"/>
              </w:rPr>
              <w:t>CL₂、CO₂、SO₂、CO 、H₂S、NH₃、酒精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0" w:type="pct"/>
            <w:gridSpan w:val="2"/>
            <w:noWrap w:val="0"/>
            <w:vAlign w:val="center"/>
          </w:tcPr>
          <w:p>
            <w:pPr>
              <w:keepNext w:val="0"/>
              <w:keepLines w:val="0"/>
              <w:widowControl/>
              <w:suppressLineNumbers w:val="0"/>
              <w:spacing w:line="240" w:lineRule="auto"/>
              <w:ind w:firstLine="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b/>
                <w:bCs/>
                <w:i w:val="0"/>
                <w:iCs w:val="0"/>
                <w:color w:val="000000"/>
                <w:kern w:val="0"/>
                <w:sz w:val="24"/>
                <w:szCs w:val="24"/>
                <w:u w:val="none"/>
                <w:lang w:val="en-US" w:eastAsia="zh-CN" w:bidi="ar"/>
              </w:rPr>
              <w:t>含税合计</w:t>
            </w:r>
          </w:p>
        </w:tc>
        <w:tc>
          <w:tcPr>
            <w:tcW w:w="4059" w:type="pct"/>
            <w:gridSpan w:val="7"/>
            <w:noWrap w:val="0"/>
            <w:vAlign w:val="center"/>
          </w:tcPr>
          <w:p>
            <w:pPr>
              <w:keepNext w:val="0"/>
              <w:keepLines w:val="0"/>
              <w:widowControl/>
              <w:suppressLineNumbers w:val="0"/>
              <w:spacing w:line="240" w:lineRule="auto"/>
              <w:ind w:firstLine="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宋体" w:hAnsi="宋体" w:cs="宋体"/>
                <w:b/>
                <w:bCs/>
                <w:i w:val="0"/>
                <w:iCs w:val="0"/>
                <w:color w:val="000000"/>
                <w:kern w:val="0"/>
                <w:sz w:val="24"/>
                <w:szCs w:val="24"/>
                <w:u w:val="none"/>
                <w:lang w:val="en-US" w:eastAsia="zh-CN" w:bidi="ar"/>
              </w:rPr>
              <w:t>¥         元（大写：人民币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0" w:type="pct"/>
            <w:gridSpan w:val="2"/>
            <w:noWrap w:val="0"/>
            <w:vAlign w:val="center"/>
          </w:tcPr>
          <w:p>
            <w:pPr>
              <w:keepNext w:val="0"/>
              <w:keepLines w:val="0"/>
              <w:widowControl/>
              <w:suppressLineNumbers w:val="0"/>
              <w:spacing w:line="240" w:lineRule="auto"/>
              <w:ind w:firstLine="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税率</w:t>
            </w:r>
          </w:p>
        </w:tc>
        <w:tc>
          <w:tcPr>
            <w:tcW w:w="4059" w:type="pct"/>
            <w:gridSpan w:val="7"/>
            <w:noWrap w:val="0"/>
            <w:vAlign w:val="center"/>
          </w:tcPr>
          <w:p>
            <w:pPr>
              <w:keepNext w:val="0"/>
              <w:keepLines w:val="0"/>
              <w:widowControl/>
              <w:suppressLineNumbers w:val="0"/>
              <w:spacing w:line="240" w:lineRule="auto"/>
              <w:ind w:firstLine="0"/>
              <w:jc w:val="center"/>
              <w:textAlignment w:val="center"/>
              <w:rPr>
                <w:rFonts w:hint="eastAsia" w:ascii="宋体" w:hAnsi="宋体" w:cs="宋体"/>
                <w:b/>
                <w:bCs/>
                <w:i w:val="0"/>
                <w:iCs w:val="0"/>
                <w:color w:val="000000"/>
                <w:kern w:val="0"/>
                <w:sz w:val="24"/>
                <w:szCs w:val="24"/>
                <w:u w:val="none"/>
                <w:lang w:val="en-US" w:eastAsia="zh-CN" w:bidi="ar"/>
              </w:rPr>
            </w:pPr>
          </w:p>
        </w:tc>
      </w:tr>
    </w:tbl>
    <w:p>
      <w:pPr>
        <w:spacing w:line="600" w:lineRule="exact"/>
        <w:rPr>
          <w:rFonts w:hint="eastAsia" w:ascii="仿宋_GB2312" w:hAnsi="仿宋_GB2312" w:eastAsia="仿宋_GB2312" w:cs="仿宋_GB2312"/>
          <w:sz w:val="32"/>
          <w:szCs w:val="32"/>
          <w:u w:val="none"/>
          <w:lang w:val="en-US" w:eastAsia="zh-CN"/>
        </w:rPr>
      </w:pPr>
    </w:p>
    <w:p>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spacing w:line="600" w:lineRule="exact"/>
        <w:ind w:firstLine="640" w:firstLineChars="200"/>
        <w:rPr>
          <w:rFonts w:hint="eastAsia" w:ascii="仿宋_GB2312" w:hAnsi="仿宋_GB2312" w:eastAsia="仿宋_GB2312" w:cs="仿宋_GB2312"/>
          <w:sz w:val="32"/>
          <w:szCs w:val="32"/>
          <w:u w:val="none"/>
          <w:lang w:val="en-US" w:eastAsia="zh-CN"/>
        </w:rPr>
      </w:pPr>
    </w:p>
    <w:p>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pPr>
        <w:spacing w:line="600" w:lineRule="exact"/>
        <w:ind w:firstLine="640" w:firstLineChars="200"/>
        <w:rPr>
          <w:rFonts w:hint="eastAsia" w:ascii="仿宋_GB2312" w:hAnsi="仿宋_GB2312" w:eastAsia="仿宋_GB2312" w:cs="仿宋_GB2312"/>
          <w:sz w:val="32"/>
          <w:szCs w:val="32"/>
          <w:u w:val="none"/>
          <w:lang w:val="en-US" w:eastAsia="zh-CN"/>
        </w:rPr>
      </w:pPr>
    </w:p>
    <w:p>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pPr>
        <w:rPr>
          <w:rFonts w:hint="eastAsia" w:ascii="仿宋_GB2312" w:hAnsi="仿宋_GB2312" w:eastAsia="仿宋_GB2312" w:cs="仿宋_GB2312"/>
          <w:b/>
          <w:bCs/>
          <w:sz w:val="32"/>
          <w:szCs w:val="32"/>
          <w:u w:val="none"/>
          <w:lang w:val="en-US" w:eastAsia="zh-CN"/>
        </w:rPr>
      </w:pPr>
      <w:bookmarkStart w:id="54" w:name="_Toc198297841"/>
      <w:bookmarkStart w:id="55" w:name="_Toc216228072"/>
      <w:bookmarkStart w:id="56" w:name="_Toc236106762"/>
      <w:bookmarkStart w:id="57" w:name="_Toc261600265"/>
      <w:bookmarkStart w:id="58" w:name="_Toc70065368"/>
      <w:bookmarkStart w:id="59" w:name="_Toc256065906"/>
      <w:bookmarkStart w:id="60" w:name="_Toc70063722"/>
      <w:bookmarkStart w:id="61" w:name="_Toc24000"/>
      <w:bookmarkStart w:id="62" w:name="_Toc7613"/>
      <w:bookmarkStart w:id="63" w:name="_Toc100312327"/>
      <w:bookmarkStart w:id="64" w:name="_Toc23138"/>
      <w:bookmarkStart w:id="65" w:name="_Toc1998"/>
      <w:r>
        <w:rPr>
          <w:rFonts w:hint="eastAsia" w:ascii="仿宋_GB2312" w:hAnsi="仿宋_GB2312" w:eastAsia="仿宋_GB2312" w:cs="仿宋_GB2312"/>
          <w:b/>
          <w:bCs/>
          <w:sz w:val="32"/>
          <w:szCs w:val="32"/>
          <w:u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4"/>
      <w:bookmarkEnd w:id="55"/>
      <w:bookmarkEnd w:id="56"/>
      <w:bookmarkEnd w:id="57"/>
      <w:bookmarkEnd w:id="58"/>
      <w:bookmarkEnd w:id="59"/>
      <w:bookmarkEnd w:id="60"/>
      <w:bookmarkStart w:id="66" w:name="_Toc70063723"/>
      <w:bookmarkStart w:id="67" w:name="_Toc256065907"/>
      <w:bookmarkStart w:id="68" w:name="_Toc236106763"/>
      <w:bookmarkStart w:id="69" w:name="_Toc261600266"/>
      <w:bookmarkStart w:id="70" w:name="_Toc216228073"/>
      <w:bookmarkStart w:id="71" w:name="_Toc198297842"/>
      <w:bookmarkStart w:id="72" w:name="_Toc70065369"/>
      <w:r>
        <w:rPr>
          <w:rFonts w:hint="eastAsia" w:ascii="仿宋_GB2312" w:hAnsi="仿宋_GB2312" w:eastAsia="仿宋_GB2312" w:cs="仿宋_GB2312"/>
          <w:b/>
          <w:bCs/>
          <w:sz w:val="32"/>
          <w:szCs w:val="32"/>
          <w:u w:val="none"/>
          <w:lang w:val="en-US" w:eastAsia="zh-CN"/>
        </w:rPr>
        <w:t>响应人资格要求证明文件</w:t>
      </w:r>
      <w:bookmarkEnd w:id="61"/>
      <w:bookmarkEnd w:id="62"/>
      <w:bookmarkEnd w:id="63"/>
      <w:bookmarkEnd w:id="64"/>
      <w:bookmarkEnd w:id="65"/>
      <w:bookmarkEnd w:id="66"/>
      <w:bookmarkEnd w:id="67"/>
      <w:bookmarkEnd w:id="68"/>
      <w:bookmarkEnd w:id="69"/>
      <w:bookmarkEnd w:id="70"/>
      <w:bookmarkEnd w:id="71"/>
      <w:bookmarkEnd w:id="72"/>
    </w:p>
    <w:p>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3" w:name="_Toc216228075"/>
      <w:bookmarkStart w:id="74" w:name="_Toc256065909"/>
      <w:bookmarkStart w:id="75" w:name="_Toc261600268"/>
      <w:bookmarkStart w:id="76" w:name="_Toc198297844"/>
      <w:bookmarkStart w:id="77" w:name="_Toc236106765"/>
      <w:r>
        <w:rPr>
          <w:rFonts w:hint="eastAsia" w:ascii="仿宋_GB2312" w:hAnsi="仿宋_GB2312" w:eastAsia="仿宋_GB2312" w:cs="仿宋_GB2312"/>
          <w:b/>
          <w:bCs/>
          <w:kern w:val="2"/>
          <w:sz w:val="32"/>
          <w:szCs w:val="32"/>
          <w:u w:val="none"/>
          <w:lang w:val="en-US" w:eastAsia="zh-CN" w:bidi="ar-SA"/>
        </w:rPr>
        <w:t>3.1资格证明材料：</w:t>
      </w:r>
    </w:p>
    <w:p>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①提供有效的营业执照副本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kern w:val="2"/>
          <w:sz w:val="32"/>
          <w:szCs w:val="32"/>
          <w:u w:val="none"/>
          <w:lang w:val="en-US" w:eastAsia="zh-CN" w:bidi="ar-SA"/>
        </w:rPr>
        <w:t>②本项目</w:t>
      </w:r>
      <w:r>
        <w:rPr>
          <w:rFonts w:hint="eastAsia" w:ascii="仿宋_GB2312" w:hAnsi="仿宋_GB2312" w:eastAsia="仿宋_GB2312" w:cs="仿宋_GB2312"/>
          <w:b/>
          <w:bCs/>
          <w:kern w:val="2"/>
          <w:sz w:val="32"/>
          <w:szCs w:val="32"/>
          <w:u w:val="none"/>
          <w:lang w:val="en-US" w:eastAsia="zh-CN" w:bidi="ar-SA"/>
        </w:rPr>
        <w:t>不接受</w:t>
      </w:r>
      <w:r>
        <w:rPr>
          <w:rFonts w:hint="eastAsia" w:ascii="仿宋_GB2312" w:hAnsi="仿宋_GB2312" w:eastAsia="仿宋_GB2312" w:cs="仿宋_GB2312"/>
          <w:b w:val="0"/>
          <w:bCs w:val="0"/>
          <w:kern w:val="2"/>
          <w:sz w:val="32"/>
          <w:szCs w:val="32"/>
          <w:u w:val="none"/>
          <w:lang w:val="en-US" w:eastAsia="zh-CN" w:bidi="ar-SA"/>
        </w:rPr>
        <w:t>分包、转包、联合体参加竞价。</w:t>
      </w:r>
      <w:r>
        <w:rPr>
          <w:rFonts w:hint="eastAsia" w:ascii="仿宋_GB2312" w:hAnsi="仿宋_GB2312" w:eastAsia="仿宋_GB2312" w:cs="仿宋_GB2312"/>
          <w:b/>
          <w:bCs/>
          <w:sz w:val="32"/>
          <w:szCs w:val="32"/>
          <w:lang w:val="en-US" w:eastAsia="zh-CN"/>
        </w:rPr>
        <w:t>（响应人自行承诺，格式自拟并加盖单位公章）</w:t>
      </w:r>
    </w:p>
    <w:p>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③</w:t>
      </w:r>
      <w:r>
        <w:rPr>
          <w:rFonts w:hint="eastAsia" w:ascii="仿宋_GB2312" w:hAnsi="仿宋_GB2312" w:eastAsia="仿宋_GB2312" w:cs="仿宋_GB2312"/>
          <w:sz w:val="32"/>
          <w:szCs w:val="32"/>
          <w:lang w:val="en-US" w:eastAsia="zh-CN"/>
        </w:rPr>
        <w:t>本项目为检验服务，服务期为自合同签订之日起365个日历日止，检验完指定便携式气体检测仪达验收标准即可，无质保期</w:t>
      </w:r>
    </w:p>
    <w:p>
      <w:pPr>
        <w:rPr>
          <w:rFonts w:hint="eastAsia" w:ascii="仿宋_GB2312" w:hAnsi="仿宋_GB2312" w:eastAsia="仿宋_GB2312" w:cs="仿宋_GB2312"/>
          <w:b/>
          <w:bCs/>
          <w:sz w:val="32"/>
          <w:szCs w:val="32"/>
          <w:lang w:val="en-US" w:eastAsia="zh-CN"/>
        </w:rPr>
      </w:pPr>
      <w:bookmarkStart w:id="78" w:name="_Toc2551"/>
      <w:bookmarkStart w:id="79" w:name="_Toc25480"/>
      <w:r>
        <w:rPr>
          <w:rFonts w:hint="eastAsia" w:ascii="仿宋_GB2312" w:hAnsi="仿宋_GB2312" w:eastAsia="仿宋_GB2312" w:cs="仿宋_GB2312"/>
          <w:b/>
          <w:bCs/>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78"/>
      <w:bookmarkEnd w:id="79"/>
    </w:p>
    <w:p>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采</w:t>
      </w:r>
      <w:r>
        <w:rPr>
          <w:rFonts w:hint="eastAsia" w:ascii="仿宋_GB2312" w:hAnsi="仿宋_GB2312" w:eastAsia="仿宋_GB2312" w:cs="仿宋_GB2312"/>
          <w:sz w:val="32"/>
          <w:szCs w:val="32"/>
          <w:u w:val="single"/>
          <w:lang w:val="en-US" w:eastAsia="zh-CN"/>
        </w:rPr>
        <w:t xml:space="preserve">购便携式气体检测仪检验服务项目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line="380" w:lineRule="exact"/>
              <w:ind w:firstLine="480" w:firstLineChars="200"/>
              <w:jc w:val="center"/>
            </w:pPr>
            <w:r>
              <w:rPr>
                <w:rFonts w:hint="eastAsia"/>
              </w:rPr>
              <w:t>法定代表人身份证截图/复印件</w:t>
            </w:r>
          </w:p>
          <w:p>
            <w:pPr>
              <w:pStyle w:val="23"/>
              <w:widowControl w:val="0"/>
              <w:spacing w:before="0" w:beforeAutospacing="0" w:after="0" w:afterAutospacing="0" w:line="380" w:lineRule="exact"/>
              <w:ind w:firstLine="480" w:firstLineChars="200"/>
              <w:jc w:val="center"/>
              <w:rPr>
                <w:b/>
                <w:bCs/>
              </w:rPr>
            </w:pPr>
            <w:r>
              <w:rPr>
                <w:rFonts w:hint="eastAsia"/>
                <w:b/>
                <w:bCs/>
              </w:rPr>
              <w:t>国徽面</w:t>
            </w:r>
          </w:p>
          <w:p>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line="380" w:lineRule="exact"/>
              <w:ind w:firstLine="480" w:firstLineChars="200"/>
              <w:jc w:val="center"/>
            </w:pPr>
            <w:r>
              <w:rPr>
                <w:rFonts w:hint="eastAsia"/>
              </w:rPr>
              <w:t>被授权人身份证截图/复印件</w:t>
            </w:r>
          </w:p>
          <w:p>
            <w:pPr>
              <w:pStyle w:val="23"/>
              <w:widowControl w:val="0"/>
              <w:spacing w:before="0" w:beforeAutospacing="0" w:after="0" w:afterAutospacing="0" w:line="380" w:lineRule="exact"/>
              <w:ind w:firstLine="480" w:firstLineChars="200"/>
              <w:jc w:val="center"/>
              <w:rPr>
                <w:b/>
                <w:bCs/>
              </w:rPr>
            </w:pPr>
            <w:r>
              <w:rPr>
                <w:rFonts w:hint="eastAsia"/>
                <w:b/>
                <w:bCs/>
              </w:rPr>
              <w:t>国徽面</w:t>
            </w:r>
          </w:p>
          <w:p>
            <w:pPr>
              <w:pStyle w:val="23"/>
              <w:widowControl w:val="0"/>
              <w:spacing w:before="0" w:beforeAutospacing="0" w:after="0" w:afterAutospacing="0" w:line="380" w:lineRule="exact"/>
              <w:ind w:firstLine="480" w:firstLineChars="200"/>
              <w:jc w:val="center"/>
            </w:pPr>
            <w:r>
              <w:rPr>
                <w:rFonts w:hint="eastAsia"/>
              </w:rPr>
              <w:t>（身份证信息需清晰可辨认）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line="380" w:lineRule="exact"/>
              <w:ind w:firstLine="480" w:firstLineChars="200"/>
              <w:jc w:val="center"/>
            </w:pPr>
            <w:r>
              <w:rPr>
                <w:rFonts w:hint="eastAsia"/>
              </w:rPr>
              <w:t>法定代表人身份证截图/复印件</w:t>
            </w:r>
          </w:p>
          <w:p>
            <w:pPr>
              <w:pStyle w:val="23"/>
              <w:widowControl w:val="0"/>
              <w:spacing w:before="0" w:beforeAutospacing="0" w:after="0" w:afterAutospacing="0" w:line="380" w:lineRule="exact"/>
              <w:ind w:firstLine="480" w:firstLineChars="200"/>
              <w:jc w:val="center"/>
              <w:rPr>
                <w:b/>
                <w:bCs/>
              </w:rPr>
            </w:pPr>
            <w:r>
              <w:rPr>
                <w:rFonts w:hint="eastAsia"/>
                <w:b/>
                <w:bCs/>
              </w:rPr>
              <w:t>人像面</w:t>
            </w:r>
          </w:p>
          <w:p>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pPr>
              <w:pStyle w:val="23"/>
              <w:widowControl w:val="0"/>
              <w:spacing w:before="0" w:beforeAutospacing="0" w:after="0" w:afterAutospacing="0" w:line="380" w:lineRule="exact"/>
              <w:ind w:firstLine="480" w:firstLineChars="200"/>
              <w:jc w:val="center"/>
            </w:pPr>
            <w:r>
              <w:rPr>
                <w:rFonts w:hint="eastAsia"/>
              </w:rPr>
              <w:t>被授权人身份证截图/复印件</w:t>
            </w:r>
          </w:p>
          <w:p>
            <w:pPr>
              <w:pStyle w:val="23"/>
              <w:widowControl w:val="0"/>
              <w:spacing w:before="0" w:beforeAutospacing="0" w:after="0" w:afterAutospacing="0" w:line="380" w:lineRule="exact"/>
              <w:ind w:firstLine="480" w:firstLineChars="200"/>
              <w:jc w:val="center"/>
              <w:rPr>
                <w:b/>
                <w:bCs/>
              </w:rPr>
            </w:pPr>
            <w:r>
              <w:rPr>
                <w:rFonts w:hint="eastAsia"/>
                <w:b/>
                <w:bCs/>
              </w:rPr>
              <w:t>人像面</w:t>
            </w:r>
          </w:p>
          <w:p>
            <w:pPr>
              <w:pStyle w:val="23"/>
              <w:widowControl w:val="0"/>
              <w:spacing w:before="0" w:beforeAutospacing="0" w:after="0" w:afterAutospacing="0" w:line="380" w:lineRule="exact"/>
              <w:ind w:firstLine="480" w:firstLineChars="200"/>
              <w:jc w:val="center"/>
            </w:pPr>
            <w:r>
              <w:rPr>
                <w:rFonts w:hint="eastAsia"/>
              </w:rPr>
              <w:t>（身份证信息需清晰可辨认）</w:t>
            </w:r>
          </w:p>
        </w:tc>
      </w:tr>
    </w:tbl>
    <w:p>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rPr>
          <w:b/>
          <w:bCs/>
        </w:rPr>
      </w:pPr>
    </w:p>
    <w:p>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rPr>
          <w:b/>
          <w:bCs/>
        </w:rPr>
      </w:pPr>
    </w:p>
    <w:p>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0" w:name="_Toc31830"/>
      <w:bookmarkStart w:id="81" w:name="_Toc25933"/>
      <w:bookmarkStart w:id="82" w:name="_Toc100312328"/>
      <w:bookmarkStart w:id="83" w:name="_Toc4687"/>
      <w:bookmarkStart w:id="84" w:name="_Toc15143"/>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0"/>
      <w:bookmarkEnd w:id="81"/>
      <w:bookmarkEnd w:id="82"/>
      <w:bookmarkEnd w:id="83"/>
      <w:bookmarkEnd w:id="84"/>
    </w:p>
    <w:bookmarkEnd w:id="6"/>
    <w:bookmarkEnd w:id="7"/>
    <w:bookmarkEnd w:id="8"/>
    <w:bookmarkEnd w:id="73"/>
    <w:bookmarkEnd w:id="74"/>
    <w:bookmarkEnd w:id="75"/>
    <w:bookmarkEnd w:id="76"/>
    <w:bookmarkEnd w:id="77"/>
    <w:p>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pPr>
    </w:p>
    <w:p>
      <w:pPr>
        <w:rPr>
          <w:rFonts w:hint="default"/>
          <w:lang w:val="en-US" w:eastAsia="zh-CN"/>
        </w:rPr>
      </w:pPr>
    </w:p>
    <w:sectPr>
      <w:footerReference r:id="rId6" w:type="default"/>
      <w:pgSz w:w="11906" w:h="16838"/>
      <w:pgMar w:top="1854" w:right="1400" w:bottom="1854" w:left="1400" w:header="851" w:footer="992" w:gutter="0"/>
      <w:pgNumType w:fmt="numberInDash" w:start="1"/>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2010600030101010101"/>
    <w:charset w:val="88"/>
    <w:family w:val="swiss"/>
    <w:pitch w:val="default"/>
    <w:sig w:usb0="00000000" w:usb1="00000000" w:usb2="00000006" w:usb3="00000000" w:csb0="00040001"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幼圆">
    <w:altName w:val="汉仪书宋二KW"/>
    <w:panose1 w:val="02010509060101010101"/>
    <w:charset w:val="86"/>
    <w:family w:val="modern"/>
    <w:pitch w:val="default"/>
    <w:sig w:usb0="00000000" w:usb1="00000000" w:usb2="00000000" w:usb3="00000000" w:csb0="00040000" w:csb1="00000000"/>
  </w:font>
  <w:font w:name="Tahoma">
    <w:altName w:val="Verdana"/>
    <w:panose1 w:val="020B0604030504040204"/>
    <w:charset w:val="00"/>
    <w:family w:val="swiss"/>
    <w:pitch w:val="default"/>
    <w:sig w:usb0="00000000" w:usb1="00000000" w:usb2="00000029" w:usb3="00000000" w:csb0="200101FF" w:csb1="20280000"/>
  </w:font>
  <w:font w:name="等线">
    <w:altName w:val="汉仪中等线KW"/>
    <w:panose1 w:val="02010600030101010101"/>
    <w:charset w:val="86"/>
    <w:family w:val="auto"/>
    <w:pitch w:val="default"/>
    <w:sig w:usb0="00000000" w:usb1="00000000" w:usb2="00000016" w:usb3="00000000" w:csb0="0004000F" w:csb1="00000000"/>
  </w:font>
  <w:font w:name="Cambria">
    <w:altName w:val="Georgia"/>
    <w:panose1 w:val="02040503050406030204"/>
    <w:charset w:val="00"/>
    <w:family w:val="roman"/>
    <w:pitch w:val="default"/>
    <w:sig w:usb0="00000000" w:usb1="00000000" w:usb2="02000000" w:usb3="00000000" w:csb0="2000019F" w:csb1="00000000"/>
  </w:font>
  <w:font w:name="..ì.">
    <w:altName w:val="汉仪中黑KW"/>
    <w:panose1 w:val="00000000000000000000"/>
    <w:charset w:val="86"/>
    <w:family w:val="auto"/>
    <w:pitch w:val="default"/>
    <w:sig w:usb0="00000000" w:usb1="00000000" w:usb2="0000001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华文仿宋">
    <w:altName w:val="汉仪仿宋KW"/>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auto"/>
    <w:pitch w:val="default"/>
    <w:sig w:usb0="A10006FF" w:usb1="4000205B" w:usb2="00000010" w:usb3="00000000" w:csb0="2000019F" w:csb1="00000000"/>
  </w:font>
  <w:font w:name="汉仪中等线KW">
    <w:panose1 w:val="01010104010101010101"/>
    <w:charset w:val="86"/>
    <w:family w:val="auto"/>
    <w:pitch w:val="default"/>
    <w:sig w:usb0="800002BF" w:usb1="004F7CFA" w:usb2="00000000" w:usb3="00000000" w:csb0="00040001" w:csb1="00000000"/>
  </w:font>
  <w:font w:name="Georgia">
    <w:panose1 w:val="02040502050405020303"/>
    <w:charset w:val="00"/>
    <w:family w:val="auto"/>
    <w:pitch w:val="default"/>
    <w:sig w:usb0="00000287" w:usb1="00000000" w:usb2="00000000" w:usb3="00000000" w:csb0="2000009F" w:csb1="00000000"/>
  </w:font>
  <w:font w:name="汉仪仿宋KW">
    <w:panose1 w:val="00020600040101010101"/>
    <w:charset w:val="86"/>
    <w:family w:val="auto"/>
    <w:pitch w:val="default"/>
    <w:sig w:usb0="A00002BF" w:usb1="18EF7CFA" w:usb2="00000016"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407"/>
      <w:rPr>
        <w:rFonts w:ascii="宋体" w:hAnsi="宋体" w:eastAsia="宋体" w:cs="宋体"/>
        <w:sz w:val="17"/>
        <w:szCs w:val="17"/>
      </w:rPr>
    </w:pPr>
    <w:bookmarkStart w:id="85" w:name="_GoBack"/>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19</w:t>
                    </w:r>
                    <w:r>
                      <w:fldChar w:fldCharType="end"/>
                    </w:r>
                  </w:p>
                </w:txbxContent>
              </v:textbox>
            </v:rect>
          </w:pict>
        </mc:Fallback>
      </mc:AlternateContent>
    </w:r>
    <w:bookmarkEnd w:id="85"/>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D5E70"/>
    <w:multiLevelType w:val="singleLevel"/>
    <w:tmpl w:val="E98D5E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12B7068"/>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A7993"/>
    <w:rsid w:val="041D6FA0"/>
    <w:rsid w:val="046C2C38"/>
    <w:rsid w:val="04762137"/>
    <w:rsid w:val="048C4C83"/>
    <w:rsid w:val="051479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3C7C36"/>
    <w:rsid w:val="0B8F6A85"/>
    <w:rsid w:val="0B9D5C5A"/>
    <w:rsid w:val="0C032502"/>
    <w:rsid w:val="0C166799"/>
    <w:rsid w:val="0C6F204A"/>
    <w:rsid w:val="0C803B53"/>
    <w:rsid w:val="0D091C9F"/>
    <w:rsid w:val="0D12636A"/>
    <w:rsid w:val="0D1B1ACD"/>
    <w:rsid w:val="0D41243C"/>
    <w:rsid w:val="0D54665C"/>
    <w:rsid w:val="0D827B1A"/>
    <w:rsid w:val="0D8F67FC"/>
    <w:rsid w:val="0DEA6CF2"/>
    <w:rsid w:val="0DF03726"/>
    <w:rsid w:val="0DF44C3E"/>
    <w:rsid w:val="0E172E1A"/>
    <w:rsid w:val="0F44355D"/>
    <w:rsid w:val="0F5C6ACC"/>
    <w:rsid w:val="0F613281"/>
    <w:rsid w:val="0F794FF3"/>
    <w:rsid w:val="0FCA0BD0"/>
    <w:rsid w:val="0FCC70AF"/>
    <w:rsid w:val="10202471"/>
    <w:rsid w:val="10423F6C"/>
    <w:rsid w:val="105733F3"/>
    <w:rsid w:val="11222DE3"/>
    <w:rsid w:val="11256380"/>
    <w:rsid w:val="112D0F7E"/>
    <w:rsid w:val="112F5B47"/>
    <w:rsid w:val="11703CBB"/>
    <w:rsid w:val="11832FD5"/>
    <w:rsid w:val="119B1D15"/>
    <w:rsid w:val="11B1675D"/>
    <w:rsid w:val="11DA3D05"/>
    <w:rsid w:val="11FC2980"/>
    <w:rsid w:val="13043658"/>
    <w:rsid w:val="13207066"/>
    <w:rsid w:val="137361BF"/>
    <w:rsid w:val="13AA7707"/>
    <w:rsid w:val="13C063BB"/>
    <w:rsid w:val="13D6576C"/>
    <w:rsid w:val="143C0E0E"/>
    <w:rsid w:val="14604C98"/>
    <w:rsid w:val="146A3C47"/>
    <w:rsid w:val="14B46C35"/>
    <w:rsid w:val="14B60A59"/>
    <w:rsid w:val="14DA0369"/>
    <w:rsid w:val="14FF7087"/>
    <w:rsid w:val="1552177C"/>
    <w:rsid w:val="157F5F94"/>
    <w:rsid w:val="16364079"/>
    <w:rsid w:val="178766DD"/>
    <w:rsid w:val="179470A4"/>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06C7F98"/>
    <w:rsid w:val="21020693"/>
    <w:rsid w:val="210362B4"/>
    <w:rsid w:val="21345F34"/>
    <w:rsid w:val="213C0896"/>
    <w:rsid w:val="21AE4866"/>
    <w:rsid w:val="21BD5BA9"/>
    <w:rsid w:val="21C67E02"/>
    <w:rsid w:val="224F1F48"/>
    <w:rsid w:val="22594534"/>
    <w:rsid w:val="234B6811"/>
    <w:rsid w:val="23A42154"/>
    <w:rsid w:val="23D77052"/>
    <w:rsid w:val="23F31612"/>
    <w:rsid w:val="243F1D14"/>
    <w:rsid w:val="24E0790A"/>
    <w:rsid w:val="24E11F9F"/>
    <w:rsid w:val="251E6095"/>
    <w:rsid w:val="25286039"/>
    <w:rsid w:val="256D0720"/>
    <w:rsid w:val="25C05C13"/>
    <w:rsid w:val="269B0376"/>
    <w:rsid w:val="27145C67"/>
    <w:rsid w:val="27191B86"/>
    <w:rsid w:val="2785281C"/>
    <w:rsid w:val="27A63889"/>
    <w:rsid w:val="28327F9F"/>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8A1163"/>
    <w:rsid w:val="34AF4725"/>
    <w:rsid w:val="34BB131C"/>
    <w:rsid w:val="353C245D"/>
    <w:rsid w:val="35410B17"/>
    <w:rsid w:val="35504B81"/>
    <w:rsid w:val="36442DBB"/>
    <w:rsid w:val="36580EE4"/>
    <w:rsid w:val="36745C27"/>
    <w:rsid w:val="367E05E7"/>
    <w:rsid w:val="36A44CBB"/>
    <w:rsid w:val="36B73E5D"/>
    <w:rsid w:val="372E04CB"/>
    <w:rsid w:val="375241BA"/>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A85162"/>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B1A2AA1"/>
    <w:rsid w:val="4BBA0128"/>
    <w:rsid w:val="4BE8259F"/>
    <w:rsid w:val="4BEF1B80"/>
    <w:rsid w:val="4C643F49"/>
    <w:rsid w:val="4C657AE9"/>
    <w:rsid w:val="4C962698"/>
    <w:rsid w:val="4C9913D5"/>
    <w:rsid w:val="4CA20D90"/>
    <w:rsid w:val="4D1D2EB8"/>
    <w:rsid w:val="4D662315"/>
    <w:rsid w:val="4D920FE3"/>
    <w:rsid w:val="4DDE6568"/>
    <w:rsid w:val="4E5860E4"/>
    <w:rsid w:val="4E6805AC"/>
    <w:rsid w:val="4E6C395B"/>
    <w:rsid w:val="4EA07422"/>
    <w:rsid w:val="4EA75DE0"/>
    <w:rsid w:val="4F01444D"/>
    <w:rsid w:val="4F374822"/>
    <w:rsid w:val="4F3A1A7F"/>
    <w:rsid w:val="4F722566"/>
    <w:rsid w:val="4FC36AE8"/>
    <w:rsid w:val="4FCA5E75"/>
    <w:rsid w:val="4FE439C5"/>
    <w:rsid w:val="501B52E3"/>
    <w:rsid w:val="51141551"/>
    <w:rsid w:val="51371379"/>
    <w:rsid w:val="51532BB1"/>
    <w:rsid w:val="51647DE0"/>
    <w:rsid w:val="51A936AD"/>
    <w:rsid w:val="521A26BC"/>
    <w:rsid w:val="521B750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B2362"/>
    <w:rsid w:val="5DDD1437"/>
    <w:rsid w:val="5E105099"/>
    <w:rsid w:val="5E7B5C80"/>
    <w:rsid w:val="5E800AAF"/>
    <w:rsid w:val="5F1D035A"/>
    <w:rsid w:val="5F881C77"/>
    <w:rsid w:val="5FAB1E0A"/>
    <w:rsid w:val="5FB23196"/>
    <w:rsid w:val="5FF84F72"/>
    <w:rsid w:val="60193B9C"/>
    <w:rsid w:val="606538D9"/>
    <w:rsid w:val="60A71BB1"/>
    <w:rsid w:val="61333986"/>
    <w:rsid w:val="614C769B"/>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602303B"/>
    <w:rsid w:val="6622778F"/>
    <w:rsid w:val="66464DAC"/>
    <w:rsid w:val="671747FF"/>
    <w:rsid w:val="67226E55"/>
    <w:rsid w:val="672A7AB8"/>
    <w:rsid w:val="680B78E9"/>
    <w:rsid w:val="680F0621"/>
    <w:rsid w:val="685773E4"/>
    <w:rsid w:val="68784853"/>
    <w:rsid w:val="68D86F20"/>
    <w:rsid w:val="68EB6C00"/>
    <w:rsid w:val="693D6646"/>
    <w:rsid w:val="695D4098"/>
    <w:rsid w:val="697B2E68"/>
    <w:rsid w:val="6A1077B7"/>
    <w:rsid w:val="6A6E4160"/>
    <w:rsid w:val="6A8E035E"/>
    <w:rsid w:val="6B054AC4"/>
    <w:rsid w:val="6B5A7CF8"/>
    <w:rsid w:val="6BAC13E3"/>
    <w:rsid w:val="6BB41F9B"/>
    <w:rsid w:val="6BBF1117"/>
    <w:rsid w:val="6BF65F22"/>
    <w:rsid w:val="6C1A109C"/>
    <w:rsid w:val="6C5543BD"/>
    <w:rsid w:val="6CFE0684"/>
    <w:rsid w:val="6D1B672F"/>
    <w:rsid w:val="6DC62C97"/>
    <w:rsid w:val="6DDE0F55"/>
    <w:rsid w:val="6DE97893"/>
    <w:rsid w:val="6E551A02"/>
    <w:rsid w:val="6EA4218C"/>
    <w:rsid w:val="6EAB55D4"/>
    <w:rsid w:val="6EB8631E"/>
    <w:rsid w:val="6ED42FDD"/>
    <w:rsid w:val="6EFF1FEF"/>
    <w:rsid w:val="6F1C1F3D"/>
    <w:rsid w:val="6F4C62C9"/>
    <w:rsid w:val="6F897E62"/>
    <w:rsid w:val="6FA60DFD"/>
    <w:rsid w:val="6FEB4920"/>
    <w:rsid w:val="700B3127"/>
    <w:rsid w:val="7033539E"/>
    <w:rsid w:val="706202C3"/>
    <w:rsid w:val="7064194F"/>
    <w:rsid w:val="709A4DDD"/>
    <w:rsid w:val="70DF36C1"/>
    <w:rsid w:val="71190E82"/>
    <w:rsid w:val="711A6D17"/>
    <w:rsid w:val="712B2DAA"/>
    <w:rsid w:val="713D663A"/>
    <w:rsid w:val="71A929CD"/>
    <w:rsid w:val="71C17009"/>
    <w:rsid w:val="71E33685"/>
    <w:rsid w:val="7277274E"/>
    <w:rsid w:val="729F592B"/>
    <w:rsid w:val="72C847CA"/>
    <w:rsid w:val="73FD130B"/>
    <w:rsid w:val="73FE1681"/>
    <w:rsid w:val="74047798"/>
    <w:rsid w:val="74880F59"/>
    <w:rsid w:val="74FD2BE4"/>
    <w:rsid w:val="75842385"/>
    <w:rsid w:val="75981A8A"/>
    <w:rsid w:val="75D752AF"/>
    <w:rsid w:val="762A0EA2"/>
    <w:rsid w:val="76312C11"/>
    <w:rsid w:val="765465E1"/>
    <w:rsid w:val="76C16709"/>
    <w:rsid w:val="76D851A3"/>
    <w:rsid w:val="771149DE"/>
    <w:rsid w:val="77632A6A"/>
    <w:rsid w:val="778B00FF"/>
    <w:rsid w:val="77A86698"/>
    <w:rsid w:val="77EB3293"/>
    <w:rsid w:val="782837C8"/>
    <w:rsid w:val="78B90C9C"/>
    <w:rsid w:val="78E33C9D"/>
    <w:rsid w:val="7901373A"/>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 w:val="FAB55A8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81"/>
    <w:qFormat/>
    <w:uiPriority w:val="0"/>
    <w:rPr>
      <w:b/>
      <w:bCs/>
    </w:rPr>
  </w:style>
  <w:style w:type="paragraph" w:styleId="25">
    <w:name w:val="Body Text First Indent"/>
    <w:basedOn w:val="9"/>
    <w:qFormat/>
    <w:uiPriority w:val="0"/>
    <w:pPr>
      <w:ind w:firstLine="420" w:firstLineChars="100"/>
    </w:pPr>
  </w:style>
  <w:style w:type="paragraph" w:styleId="26">
    <w:name w:val="Body Text First Indent 2"/>
    <w:basedOn w:val="11"/>
    <w:next w:val="1"/>
    <w:unhideWhenUsed/>
    <w:qFormat/>
    <w:uiPriority w:val="99"/>
    <w:pPr>
      <w:widowControl/>
      <w:ind w:firstLine="420" w:firstLineChars="200"/>
      <w:jc w:val="left"/>
    </w:pPr>
    <w:rPr>
      <w:rFonts w:cs="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qFormat/>
    <w:uiPriority w:val="99"/>
    <w:rPr>
      <w:color w:val="954F72"/>
      <w:u w:val="single"/>
    </w:rPr>
  </w:style>
  <w:style w:type="character" w:styleId="31">
    <w:name w:val="Hyperlink"/>
    <w:basedOn w:val="29"/>
    <w:qFormat/>
    <w:uiPriority w:val="99"/>
    <w:rPr>
      <w:rFonts w:ascii="Tahoma" w:hAnsi="Tahoma" w:cs="Tahoma"/>
      <w:color w:val="000000"/>
      <w:sz w:val="24"/>
      <w:u w:val="none"/>
    </w:rPr>
  </w:style>
  <w:style w:type="character" w:styleId="32">
    <w:name w:val="annotation reference"/>
    <w:basedOn w:val="29"/>
    <w:qFormat/>
    <w:uiPriority w:val="0"/>
    <w:rPr>
      <w:sz w:val="21"/>
      <w:szCs w:val="21"/>
    </w:rPr>
  </w:style>
  <w:style w:type="paragraph" w:customStyle="1" w:styleId="33">
    <w:name w:val="四级标题"/>
    <w:basedOn w:val="14"/>
    <w:qFormat/>
    <w:uiPriority w:val="99"/>
    <w:rPr>
      <w:rFonts w:eastAsia="黑体"/>
      <w:sz w:val="24"/>
    </w:rPr>
  </w:style>
  <w:style w:type="character" w:customStyle="1" w:styleId="34">
    <w:name w:val="标题 2 Char"/>
    <w:basedOn w:val="29"/>
    <w:link w:val="3"/>
    <w:qFormat/>
    <w:uiPriority w:val="0"/>
    <w:rPr>
      <w:rFonts w:ascii="Arial" w:hAnsi="Arial" w:eastAsia="黑体"/>
      <w:b/>
      <w:bCs/>
      <w:kern w:val="2"/>
      <w:sz w:val="32"/>
      <w:szCs w:val="32"/>
    </w:rPr>
  </w:style>
  <w:style w:type="character" w:customStyle="1" w:styleId="35">
    <w:name w:val="标题 3 Char"/>
    <w:basedOn w:val="29"/>
    <w:link w:val="4"/>
    <w:qFormat/>
    <w:uiPriority w:val="0"/>
    <w:rPr>
      <w:b/>
      <w:bCs/>
      <w:kern w:val="2"/>
      <w:sz w:val="32"/>
      <w:szCs w:val="32"/>
    </w:rPr>
  </w:style>
  <w:style w:type="character" w:customStyle="1" w:styleId="36">
    <w:name w:val="纯文本 Char"/>
    <w:basedOn w:val="29"/>
    <w:link w:val="13"/>
    <w:qFormat/>
    <w:uiPriority w:val="0"/>
    <w:rPr>
      <w:rFonts w:ascii="宋体" w:hAnsi="Courier New"/>
      <w:kern w:val="2"/>
      <w:sz w:val="21"/>
      <w:szCs w:val="24"/>
    </w:rPr>
  </w:style>
  <w:style w:type="character" w:customStyle="1" w:styleId="37">
    <w:name w:val="日期 Char"/>
    <w:basedOn w:val="29"/>
    <w:link w:val="14"/>
    <w:qFormat/>
    <w:uiPriority w:val="0"/>
    <w:rPr>
      <w:kern w:val="2"/>
      <w:sz w:val="21"/>
      <w:szCs w:val="24"/>
    </w:rPr>
  </w:style>
  <w:style w:type="character" w:customStyle="1" w:styleId="38">
    <w:name w:val="批注框文本 Char"/>
    <w:basedOn w:val="29"/>
    <w:link w:val="16"/>
    <w:qFormat/>
    <w:uiPriority w:val="0"/>
    <w:rPr>
      <w:kern w:val="2"/>
      <w:sz w:val="18"/>
      <w:szCs w:val="18"/>
    </w:rPr>
  </w:style>
  <w:style w:type="character" w:customStyle="1" w:styleId="39">
    <w:name w:val="页脚 Char"/>
    <w:basedOn w:val="29"/>
    <w:link w:val="17"/>
    <w:qFormat/>
    <w:uiPriority w:val="0"/>
    <w:rPr>
      <w:kern w:val="2"/>
      <w:sz w:val="18"/>
      <w:szCs w:val="18"/>
    </w:rPr>
  </w:style>
  <w:style w:type="character" w:customStyle="1" w:styleId="40">
    <w:name w:val="页眉 Char"/>
    <w:basedOn w:val="29"/>
    <w:link w:val="18"/>
    <w:qFormat/>
    <w:uiPriority w:val="99"/>
    <w:rPr>
      <w:kern w:val="2"/>
      <w:sz w:val="18"/>
      <w:szCs w:val="18"/>
    </w:rPr>
  </w:style>
  <w:style w:type="character" w:customStyle="1" w:styleId="41">
    <w:name w:val="正文文本缩进 3 Char1"/>
    <w:basedOn w:val="29"/>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9"/>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9"/>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9"/>
    <w:link w:val="11"/>
    <w:qFormat/>
    <w:uiPriority w:val="0"/>
    <w:rPr>
      <w:kern w:val="2"/>
      <w:sz w:val="21"/>
      <w:szCs w:val="24"/>
    </w:rPr>
  </w:style>
  <w:style w:type="character" w:customStyle="1" w:styleId="73">
    <w:name w:val="正文文本 3 Char"/>
    <w:basedOn w:val="29"/>
    <w:link w:val="8"/>
    <w:qFormat/>
    <w:uiPriority w:val="0"/>
    <w:rPr>
      <w:rFonts w:ascii="Calibri" w:hAnsi="Calibri" w:cs="Calibri"/>
      <w:kern w:val="2"/>
      <w:sz w:val="16"/>
      <w:szCs w:val="16"/>
    </w:rPr>
  </w:style>
  <w:style w:type="character" w:customStyle="1" w:styleId="74">
    <w:name w:val="标题 1 Char"/>
    <w:basedOn w:val="29"/>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9"/>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9"/>
    <w:link w:val="7"/>
    <w:qFormat/>
    <w:uiPriority w:val="0"/>
    <w:rPr>
      <w:kern w:val="2"/>
      <w:sz w:val="21"/>
      <w:szCs w:val="24"/>
    </w:rPr>
  </w:style>
  <w:style w:type="character" w:customStyle="1" w:styleId="81">
    <w:name w:val="批注主题 Char"/>
    <w:basedOn w:val="80"/>
    <w:link w:val="24"/>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9"/>
    <w:qFormat/>
    <w:uiPriority w:val="0"/>
    <w:rPr>
      <w:rFonts w:hint="default" w:ascii="Calibri" w:hAnsi="Calibri" w:cs="Calibri"/>
      <w:color w:val="000000"/>
      <w:sz w:val="28"/>
      <w:szCs w:val="28"/>
      <w:u w:val="none"/>
    </w:rPr>
  </w:style>
  <w:style w:type="character" w:customStyle="1" w:styleId="85">
    <w:name w:val="font21"/>
    <w:basedOn w:val="29"/>
    <w:qFormat/>
    <w:uiPriority w:val="0"/>
    <w:rPr>
      <w:rFonts w:hint="eastAsia" w:ascii="仿宋" w:hAnsi="仿宋" w:eastAsia="仿宋" w:cs="仿宋"/>
      <w:color w:val="000000"/>
      <w:sz w:val="28"/>
      <w:szCs w:val="28"/>
      <w:u w:val="none"/>
    </w:rPr>
  </w:style>
  <w:style w:type="character" w:customStyle="1" w:styleId="86">
    <w:name w:val="font31"/>
    <w:basedOn w:val="29"/>
    <w:qFormat/>
    <w:uiPriority w:val="0"/>
    <w:rPr>
      <w:rFonts w:hint="default" w:ascii="Calibri" w:hAnsi="Calibri" w:cs="Calibri"/>
      <w:color w:val="000000"/>
      <w:sz w:val="28"/>
      <w:szCs w:val="28"/>
      <w:u w:val="none"/>
    </w:rPr>
  </w:style>
  <w:style w:type="paragraph" w:customStyle="1" w:styleId="87">
    <w:name w:val="Table Text"/>
    <w:basedOn w:val="1"/>
    <w:semiHidden/>
    <w:qFormat/>
    <w:uiPriority w:val="0"/>
    <w:rPr>
      <w:rFonts w:ascii="宋体" w:hAnsi="宋体" w:eastAsia="宋体" w:cs="宋体"/>
      <w:sz w:val="33"/>
      <w:szCs w:val="3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6169219a-5784-421c-8ab1-62b027a6ea07</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 80AA942</paraID>
      <start>7</start>
      <end>10</end>
      <status>ignored</status>
      <modifiedWord/>
      <trackRevisions>false</trackRevisions>
    </reviewItem>
    <reviewItem>
      <errorID>040eea76-42e9-44d4-b9aa-0340396c484b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3759CD32</paraID>
      <start>0</start>
      <end>2</end>
      <status>ignored</status>
      <modifiedWord/>
      <trackRevisions>false</trackRevisions>
    </reviewItem>
    <reviewItem>
      <errorID>2090e3a0-8fc4-4c2b-84af-aa1c0aa9b667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3759CD32</paraID>
      <start>45</start>
      <end>46</end>
      <status>ignored</status>
      <modifiedWord/>
      <trackRevisions>false</trackRevisions>
    </reviewItem>
    <reviewItem>
      <errorID>f39d1b8a-09d8-4023-8788-318ca6b2ccb5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4E325118</paraID>
      <start>0</start>
      <end>2</end>
      <status>ignored</status>
      <modifiedWord/>
      <trackRevisions>false</trackRevisions>
    </reviewItem>
    <reviewItem>
      <errorID>17700474-559f-403c-94c6-091d0afbeb0a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5BAD3847</paraID>
      <start>0</start>
      <end>2</end>
      <status>ignored</status>
      <modifiedWord/>
      <trackRevisions>false</trackRevisions>
    </reviewItem>
    <reviewItem>
      <errorID>eb7f498b-8e32-4c05-8a95-21b856c30584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39DF38F9</paraID>
      <start>0</start>
      <end>2</end>
      <status>ignored</status>
      <modifiedWord/>
      <trackRevisions>false</trackRevisions>
    </reviewItem>
    <reviewItem>
      <errorID>43fe93ee-9553-4916-9e8f-4dad264eb3f5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15DBC9C0</paraID>
      <start>0</start>
      <end>2</end>
      <status>ignored</status>
      <modifiedWord/>
      <trackRevisions>false</trackRevisions>
    </reviewItem>
    <reviewItem>
      <errorID>c23c8f7e-a87f-4ebe-aa91-9ddbb8a87ebf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1AF42E56</paraID>
      <start>0</start>
      <end>2</end>
      <status>ignored</status>
      <modifiedWord/>
      <trackRevisions>false</trackRevisions>
    </reviewItem>
    <reviewItem>
      <errorID>2108695d-66dc-4f32-a691-daed748a4377</errorID>
      <errorWord>，</errorWord>
      <group>L1_Word</group>
      <groupName>字词问题</groupName>
      <ability>L2_Typo</ability>
      <abilityName>字词错误</abilityName>
      <candidateList>
        <item>，在</item>
      </candidateList>
      <explain/>
      <paraID>1AF42E56</paraID>
      <start>67</start>
      <end>68</end>
      <status>ignored</status>
      <modifiedWord/>
      <trackRevisions>false</trackRevisions>
    </reviewItem>
    <reviewItem>
      <errorID>78ac9b31-1656-42eb-b960-04e882be3b07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43CF9E21</paraID>
      <start>0</start>
      <end>2</end>
      <status>ignored</status>
      <modifiedWord/>
      <trackRevisions>false</trackRevisions>
    </reviewItem>
    <reviewItem>
      <errorID>3fdc9f1c-5a50-4f00-9e23-2c2e33794aca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2CD97EA7</paraID>
      <start>0</start>
      <end>2</end>
      <status>ignored</status>
      <modifiedWord/>
      <trackRevisions>false</trackRevisions>
    </reviewItem>
    <reviewItem>
      <errorID>c1b0701c-9829-4d4e-ba5c-1bb19b17257e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77AA5FBB</paraID>
      <start>0</start>
      <end>2</end>
      <status>ignored</status>
      <modifiedWord/>
      <trackRevisions>false</trackRevisions>
    </reviewItem>
    <reviewItem>
      <errorID>66c327aa-f219-46ec-bbcd-9bc7740b6419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159B76E0</paraID>
      <start>0</start>
      <end>2</end>
      <status>ignored</status>
      <modifiedWord/>
      <trackRevisions>false</trackRevisions>
    </reviewItem>
    <reviewItem>
      <errorID>fba57880-ecbf-4fc6-85a3-395a06f1dbb3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BB10EAF</paraID>
      <start>0</start>
      <end>2</end>
      <status>ignored</status>
      <modifiedWord/>
      <trackRevisions>false</trackRevisions>
    </reviewItem>
    <reviewItem>
      <errorID>1dae3eb8-bef5-40dd-8911-819077202ca2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1D424D5C</paraID>
      <start>0</start>
      <end>2</end>
      <status>ignored</status>
      <modifiedWord/>
      <trackRevisions>false</trackRevisions>
    </reviewItem>
    <reviewItem>
      <errorID>922cdadb-5503-49d7-9dab-f939aa77699f</errorID>
      <errorWord>完</errorWord>
      <group>L1_Word</group>
      <groupName>字词问题</groupName>
      <ability>L2_Typo</ability>
      <abilityName>字词错误</abilityName>
      <candidateList>
        <item>完成</item>
      </candidateList>
      <explain>〈动〉按照预期的目的结束；做成：～任务｜～作业｜计划完得成。</explain>
      <paraID>1D424D5C</paraID>
      <start>13</start>
      <end>15</end>
      <status>modified</status>
      <modifiedWord>完成</modifiedWord>
      <trackRevisions>false</trackRevisions>
    </reviewItem>
    <reviewItem>
      <errorID>6aed4bf0-8911-4622-917d-f5a6e1daa02b</errorID>
      <errorWord>达</errorWord>
      <group>L1_Word</group>
      <groupName>字词问题</groupName>
      <ability>L2_Typo</ability>
      <abilityName>字词错误</abilityName>
      <candidateList>
        <item>达到</item>
      </candidateList>
      <explain>〈动〉到（多指抽象事物或程度）：达得到｜达不到｜目的没有～｜～国际水平。</explain>
      <paraID>1D424D5C</paraID>
      <start>25</start>
      <end>27</end>
      <status>modified</status>
      <modifiedWord>达到</modifiedWord>
      <trackRevisions>false</trackRevisions>
    </reviewItem>
    <reviewItem>
      <errorID>ba7d831a-2013-4412-be8c-9782d15aef51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7969A40F</paraID>
      <start>0</start>
      <end>2</end>
      <status>ignored</status>
      <modifiedWord/>
      <trackRevisions>false</trackRevisions>
    </reviewItem>
    <reviewItem>
      <errorID>2e8e3e4e-3b71-4e10-ba76-6fd3e16d4624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3650C05E</paraID>
      <start>0</start>
      <end>2</end>
      <status>ignored</status>
      <modifiedWord/>
      <trackRevisions>false</trackRevisions>
    </reviewItem>
    <reviewItem>
      <errorID>08f45751-edc6-4943-8d82-a839d5ae402b</errorID>
      <errorWord>做</errorWord>
      <group>L1_Word</group>
      <groupName>字词问题</groupName>
      <ability>L2_Typo</ability>
      <abilityName>字词错误</abilityName>
      <candidateList>
        <item>作</item>
      </candidateList>
      <explain>存在发音相同字词的误用。</explain>
      <paraID>3650C05E</paraID>
      <start>79</start>
      <end>80</end>
      <status>ignored</status>
      <modifiedWord/>
      <trackRevisions>false</trackRevisions>
    </reviewItem>
    <reviewItem>
      <errorID>768929d5-3861-4d81-b6d0-d33db469c8d5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29CE6F68</paraID>
      <start>0</start>
      <end>2</end>
      <status>ignored</status>
      <modifiedWord/>
      <trackRevisions>false</trackRevisions>
    </reviewItem>
    <reviewItem>
      <errorID>edbc28ff-a820-464b-b654-edf137bb36c5</errorID>
      <errorWord>做</errorWord>
      <group>L1_Word</group>
      <groupName>字词问题</groupName>
      <ability>L2_Typo</ability>
      <abilityName>字词错误</abilityName>
      <candidateList>
        <item>作</item>
      </candidateList>
      <explain>存在发音相同字词的误用。</explain>
      <paraID>29CE6F68</paraID>
      <start>58</start>
      <end>59</end>
      <status>ignored</status>
      <modifiedWord/>
      <trackRevisions>false</trackRevisions>
    </reviewItem>
    <reviewItem>
      <errorID>feae909c-a42c-44a3-a4a6-286d0087309d</errorID>
      <errorWord>属</errorWord>
      <group>L1_Word</group>
      <groupName>字词问题</groupName>
      <ability>L2_Typo</ability>
      <abilityName>字词错误</abilityName>
      <candidateList>
        <item>属于</item>
      </candidateList>
      <explain/>
      <paraID>18F39728</paraID>
      <start>10</start>
      <end>11</end>
      <status>ignored</status>
      <modifiedWord/>
      <trackRevisions>false</trackRevisions>
    </reviewItem>
    <reviewItem>
      <errorID>def25830-c2e6-4236-9baf-b404d8c22e63</errorID>
      <errorWord>签定合同</errorWord>
      <group>L1_Word</group>
      <groupName>字词问题</groupName>
      <ability>L2_Typo</ability>
      <abilityName>字词错误</abilityName>
      <candidateList>
        <item>签订合同</item>
      </candidateList>
      <explain>存在发音相同字词的误用。</explain>
      <paraID>18F39728</paraID>
      <start>88</start>
      <end>92</end>
      <status>ignored</status>
      <modifiedWord/>
      <trackRevisions>false</trackRevisions>
    </reviewItem>
    <reviewItem>
      <errorID>d148006b-17a2-4b95-a113-b4718222434b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7DE239E8</paraID>
      <start>0</start>
      <end>2</end>
      <status>ignored</status>
      <modifiedWord/>
      <trackRevisions>false</trackRevisions>
    </reviewItem>
    <reviewItem>
      <errorID>385ed7f5-f233-486a-9d2e-afc263af9c3c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26AA8524</paraID>
      <start>0</start>
      <end>2</end>
      <status>ignored</status>
      <modifiedWord/>
      <trackRevisions>false</trackRevisions>
    </reviewItem>
    <reviewItem>
      <errorID>5ba457e6-5fe1-4d9e-9a1c-568c60e38792</errorID>
      <errorWord>:</errorWord>
      <group>L1_Format</group>
      <groupName>格式问题</groupName>
      <ability>L2_HalfPunc</ability>
      <abilityName>全半角检查</abilityName>
      <candidateList>
        <item>：</item>
      </candidateList>
      <explain>文本全半角错误。</explain>
      <paraID>   E6C35</paraID>
      <start>5</start>
      <end>6</end>
      <status>ignored</status>
      <modifiedWord/>
      <trackRevisions>false</trackRevisions>
    </reviewItem>
    <reviewItem>
      <errorID>1597f88e-2033-4e66-a2b5-5f6566113011</errorID>
      <errorWord>，</errorWord>
      <group>L1_Word</group>
      <groupName>字词问题</groupName>
      <ability>L2_Typo</ability>
      <abilityName>字词错误</abilityName>
      <candidateList>
        <item>，对</item>
      </candidateList>
      <explain/>
      <paraID>261D35A0</paraID>
      <start>43</start>
      <end>44</end>
      <status>ignored</status>
      <modifiedWord/>
      <trackRevisions>false</trackRevisions>
    </reviewItem>
    <reviewItem>
      <errorID>ea84e547-f314-4ee9-9e68-68ed2d94380c</errorID>
      <errorWord>需具备</errorWord>
      <group>L1_Word</group>
      <groupName>字词问题</groupName>
      <ability>L2_Typo</ability>
      <abilityName>字词错误</abilityName>
      <candidateList>
        <item>须具备</item>
      </candidateList>
      <explain/>
      <paraID>261D35A0</paraID>
      <start>77</start>
      <end>80</end>
      <status>ignored</status>
      <modifiedWord/>
      <trackRevisions>false</trackRevisions>
    </reviewItem>
    <reviewItem>
      <errorID>c14fb5b2-fe77-422b-af54-fa64d51add61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10635A68</paraID>
      <start>0</start>
      <end>2</end>
      <status>ignored</status>
      <modifiedWord/>
      <trackRevisions>false</trackRevisions>
    </reviewItem>
    <reviewItem>
      <errorID>514f65bd-75d0-42d2-90d4-e6727d004c0b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699A5B14</paraID>
      <start>0</start>
      <end>2</end>
      <status>ignored</status>
      <modifiedWord/>
      <trackRevisions>false</trackRevisions>
    </reviewItem>
    <reviewItem>
      <errorID>76c59615-dc11-46cf-91da-7b2a061dc111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3934CB34</paraID>
      <start>0</start>
      <end>2</end>
      <status>ignored</status>
      <modifiedWord/>
      <trackRevisions>false</trackRevisions>
    </reviewItem>
    <reviewItem>
      <errorID>6da30b7d-6e84-430e-9cd3-f12a75c5f440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2790630D</paraID>
      <start>0</start>
      <end>2</end>
      <status>ignored</status>
      <modifiedWord/>
      <trackRevisions>false</trackRevisions>
    </reviewItem>
    <reviewItem>
      <errorID>380f72b5-85da-4fd0-8792-44e170439bb9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4F723C8A</paraID>
      <start>0</start>
      <end>2</end>
      <status>unmodified</status>
      <modifiedWord/>
      <trackRevisions>false</trackRevisions>
    </reviewItem>
    <reviewItem>
      <errorID>5f1c3528-5bb8-4b78-89cb-ce31a82d5954</errorID>
      <errorWord>其中其中</errorWord>
      <group>L1_Word</group>
      <groupName>字词问题</groupName>
      <ability>L2_Typo</ability>
      <abilityName>字词错误</abilityName>
      <candidateList>
        <item>其中</item>
      </candidateList>
      <explain>〈名〉方位词。那里面：不知～奥妙｜气象站一共五个人，～三个是新来的。</explain>
      <paraID> F725050</paraID>
      <start>61</start>
      <end>65</end>
      <status>unmodified</status>
      <modifiedWord/>
      <trackRevisions>false</trackRevisions>
    </reviewItem>
    <reviewItem>
      <errorID>a7e888e7-b5fc-4aa5-af5f-fdad62eb830f</errorID>
      <errorWord>、和</errorWord>
      <group>L1_Word</group>
      <groupName>字词问题</groupName>
      <ability>L2_Typo</ability>
      <abilityName>字词错误</abilityName>
      <candidateList>
        <item>、</item>
      </candidateList>
      <explain/>
      <paraID> F725050</paraID>
      <start>105</start>
      <end>107</end>
      <status>unmodified</status>
      <modifiedWord/>
      <trackRevisions>false</trackRevisions>
    </reviewItem>
    <reviewItem>
      <errorID>3cfa6cba-88ae-4ee2-bf20-679e99789b40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75D65665</paraID>
      <start>0</start>
      <end>2</end>
      <status>unmodified</status>
      <modifiedWord/>
      <trackRevisions>false</trackRevisions>
    </reviewItem>
    <reviewItem>
      <errorID>1ee27502-51ad-4e86-b91a-ab9ac7635fd9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42AA5E45</paraID>
      <start>0</start>
      <end>2</end>
      <status>unmodified</status>
      <modifiedWord/>
      <trackRevisions>false</trackRevisions>
    </reviewItem>
    <reviewItem>
      <errorID>39ef0ff7-6ded-4fb2-b641-16497204dbd5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3A0444F0</paraID>
      <start>0</start>
      <end>2</end>
      <status>unmodified</status>
      <modifiedWord/>
      <trackRevisions>false</trackRevisions>
    </reviewItem>
    <reviewItem>
      <errorID>15b87b39-3847-4ba0-a0d2-e4cd1b40b77f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55B643F8</paraID>
      <start>0</start>
      <end>2</end>
      <status>unmodified</status>
      <modifiedWord/>
      <trackRevisions>false</trackRevisions>
    </reviewItem>
    <reviewItem>
      <errorID>e68d00bb-b5ce-45b4-8582-03f12565a249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71DDF9BE</paraID>
      <start>0</start>
      <end>2</end>
      <status>unmodified</status>
      <modifiedWord/>
      <trackRevisions>false</trackRevisions>
    </reviewItem>
    <reviewItem>
      <errorID>e67b2eee-239d-485d-8dd9-f68fb6de20cd</errorID>
      <errorWord>(</errorWord>
      <group>L1_Format</group>
      <groupName>格式问题</groupName>
      <ability>L2_HalfPunc</ability>
      <abilityName>全半角检查</abilityName>
      <candidateList>
        <item>（</item>
      </candidateList>
      <explain>文本全半角错误。</explain>
      <paraID>22B9ACAC</paraID>
      <start>7</start>
      <end>8</end>
      <status>unmodified</status>
      <modifiedWord/>
      <trackRevisions>false</trackRevisions>
    </reviewItem>
    <reviewItem>
      <errorID>6c7aaa5d-d7e1-4a1c-a93c-a15a749963b6</errorID>
      <errorWord>)</errorWord>
      <group>L1_Format</group>
      <groupName>格式问题</groupName>
      <ability>L2_HalfPunc</ability>
      <abilityName>全半角检查</abilityName>
      <candidateList>
        <item>）</item>
      </candidateList>
      <explain>文本全半角错误。</explain>
      <paraID>22B9ACAC</paraID>
      <start>10</start>
      <end>11</end>
      <status>unmodified</status>
      <modifiedWord/>
      <trackRevisions>false</trackRevisions>
    </reviewItem>
    <reviewItem>
      <errorID>eb0d5b07-d7df-4019-a478-8b5abfe19944</errorID>
      <errorWord>，</errorWord>
      <group>L1_Word</group>
      <groupName>字词问题</groupName>
      <ability>L2_Typo</ability>
      <abilityName>字词错误</abilityName>
      <candidateList>
        <item>，对</item>
      </candidateList>
      <explain/>
      <paraID>73C558CC</paraID>
      <start>43</start>
      <end>44</end>
      <status>unmodified</status>
      <modifiedWord/>
      <trackRevisions>false</trackRevisions>
    </reviewItem>
    <reviewItem>
      <errorID>110e0c77-e86a-424f-876d-2d8139cd1a6c</errorID>
      <errorWord>需具备</errorWord>
      <group>L1_Word</group>
      <groupName>字词问题</groupName>
      <ability>L2_Typo</ability>
      <abilityName>字词错误</abilityName>
      <candidateList>
        <item>须具备</item>
      </candidateList>
      <explain/>
      <paraID>73C558CC</paraID>
      <start>77</start>
      <end>80</end>
      <status>unmodified</status>
      <modifiedWord/>
      <trackRevisions>false</trackRevisions>
    </reviewItem>
    <reviewItem>
      <errorID>802cc875-fc89-45b4-9340-68b320ad49e1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5F88A20D</paraID>
      <start>0</start>
      <end>2</end>
      <status>unmodified</status>
      <modifiedWord/>
      <trackRevisions>false</trackRevisions>
    </reviewItem>
    <reviewItem>
      <errorID>43aedf84-6c0a-41fa-9de8-548aa93f161a</errorID>
      <errorWord>完</errorWord>
      <group>L1_Word</group>
      <groupName>字词问题</groupName>
      <ability>L2_Typo</ability>
      <abilityName>字词错误</abilityName>
      <candidateList>
        <item>完成</item>
      </candidateList>
      <explain>〈动〉按照预期的目的结束；做成：～任务｜～作业｜计划完得成。</explain>
      <paraID>39449099</paraID>
      <start>33</start>
      <end>34</end>
      <status>unmodified</status>
      <modifiedWord/>
      <trackRevisions>false</trackRevisions>
    </reviewItem>
    <reviewItem>
      <errorID>03e923c1-f1c1-487c-ab5f-76f7a06cf403</errorID>
      <errorWord>达</errorWord>
      <group>L1_Word</group>
      <groupName>字词问题</groupName>
      <ability>L2_Typo</ability>
      <abilityName>字词错误</abilityName>
      <candidateList>
        <item>达到</item>
      </candidateList>
      <explain>〈动〉到（多指抽象事物或程度）：达得到｜达不到｜目的没有～｜～国际水平。</explain>
      <paraID>39449099</paraID>
      <start>44</start>
      <end>45</end>
      <status>unmodified</status>
      <modifiedWord/>
      <trackRevisions>false</trackRevisions>
    </reviewItem>
    <reviewItem>
      <errorID>3625c18d-3e4c-4208-ad65-86565df9f446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415CA5E1</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733a26-d54e-41d0-87c1-bc1ca627496b}">
  <ds:schemaRefs/>
</ds:datastoreItem>
</file>

<file path=docProps/app.xml><?xml version="1.0" encoding="utf-8"?>
<Properties xmlns="http://schemas.openxmlformats.org/officeDocument/2006/extended-properties" xmlns:vt="http://schemas.openxmlformats.org/officeDocument/2006/docPropsVTypes">
  <Company>微软中国</Company>
  <Pages>16</Pages>
  <Words>3920</Words>
  <Characters>4176</Characters>
  <Paragraphs>1209</Paragraphs>
  <TotalTime>0</TotalTime>
  <ScaleCrop>false</ScaleCrop>
  <LinksUpToDate>false</LinksUpToDate>
  <CharactersWithSpaces>4891</CharactersWithSpaces>
  <Application>WPS Office WWO_wpscloud_20230418201100-1968de90aa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2022-04-08T12:05:00Z</dcterms:created>
  <dc:creator>admin</dc:creator>
  <cp:lastModifiedBy>风间琉璃</cp:lastModifiedBy>
  <cp:lastPrinted>2025-11-17T11:48:00Z</cp:lastPrinted>
  <dcterms:modified xsi:type="dcterms:W3CDTF">2026-01-28T16:07:59Z</dcterms:modified>
  <dc:title>询比价采购文件（模板）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CE55C5C812084254B56362D7461AE91C_13</vt:lpwstr>
  </property>
  <property fmtid="{D5CDD505-2E9C-101B-9397-08002B2CF9AE}" pid="4" name="KSOTemplateDocerSaveRecord">
    <vt:lpwstr>eyJoZGlkIjoiNTcwN2VjZTNmNWJlNDM2YjJiNmNiNjE4ODU3YmNhYzkiLCJ1c2VySWQiOiIzNDI0NzA0ODEifQ==</vt:lpwstr>
  </property>
</Properties>
</file>